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51A13" w14:textId="5A91A18D" w:rsidR="00062002" w:rsidRDefault="00953FF7" w:rsidP="005A49D3">
      <w:pPr>
        <w:spacing w:after="100" w:line="251" w:lineRule="exact"/>
        <w:rPr>
          <w:b/>
        </w:rPr>
      </w:pPr>
      <w:r>
        <w:rPr>
          <w:noProof/>
          <w:spacing w:val="-49"/>
          <w:sz w:val="20"/>
        </w:rPr>
        <mc:AlternateContent>
          <mc:Choice Requires="wps">
            <w:drawing>
              <wp:inline distT="0" distB="0" distL="0" distR="0" wp14:anchorId="36A4B7B3" wp14:editId="1D41BAF3">
                <wp:extent cx="5859780" cy="523875"/>
                <wp:effectExtent l="0" t="0" r="2667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52387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90BFCB" w14:textId="7B3B984E" w:rsidR="00062002" w:rsidRPr="000822BE" w:rsidRDefault="00062002" w:rsidP="000822BE">
                            <w:pPr>
                              <w:tabs>
                                <w:tab w:val="left" w:pos="7920"/>
                              </w:tabs>
                              <w:spacing w:before="17"/>
                              <w:ind w:left="1440" w:right="1110"/>
                              <w:jc w:val="center"/>
                              <w:rPr>
                                <w:b/>
                                <w:sz w:val="36"/>
                                <w:szCs w:val="36"/>
                              </w:rPr>
                            </w:pPr>
                            <w:r w:rsidRPr="008B25B9">
                              <w:rPr>
                                <w:b/>
                                <w:sz w:val="36"/>
                                <w:szCs w:val="36"/>
                              </w:rPr>
                              <w:t xml:space="preserve">CMS </w:t>
                            </w:r>
                            <w:r w:rsidR="008B25B9" w:rsidRPr="008B25B9">
                              <w:rPr>
                                <w:b/>
                                <w:sz w:val="36"/>
                                <w:szCs w:val="36"/>
                              </w:rPr>
                              <w:t>WZH–</w:t>
                            </w:r>
                            <w:r w:rsidR="008B25B9" w:rsidRPr="000822BE">
                              <w:rPr>
                                <w:b/>
                                <w:smallCaps/>
                                <w:sz w:val="36"/>
                                <w:szCs w:val="36"/>
                              </w:rPr>
                              <w:t>path</w:t>
                            </w:r>
                            <w:r w:rsidR="008B25B9" w:rsidRPr="008B25B9">
                              <w:rPr>
                                <w:b/>
                                <w:sz w:val="36"/>
                                <w:szCs w:val="36"/>
                              </w:rPr>
                              <w:t xml:space="preserve"> </w:t>
                            </w:r>
                            <w:r w:rsidRPr="008B25B9">
                              <w:rPr>
                                <w:b/>
                                <w:sz w:val="36"/>
                                <w:szCs w:val="36"/>
                              </w:rPr>
                              <w:t>M</w:t>
                            </w:r>
                            <w:r w:rsidRPr="000822BE">
                              <w:rPr>
                                <w:b/>
                                <w:sz w:val="36"/>
                                <w:szCs w:val="36"/>
                              </w:rPr>
                              <w:t>ASTERCLASS</w:t>
                            </w:r>
                          </w:p>
                          <w:p w14:paraId="421AB46D" w14:textId="77777777" w:rsidR="00062002" w:rsidRDefault="00062002" w:rsidP="003D359B">
                            <w:pPr>
                              <w:spacing w:before="1"/>
                              <w:ind w:left="2729" w:right="2729"/>
                              <w:jc w:val="center"/>
                              <w:rPr>
                                <w:b/>
                              </w:rPr>
                            </w:pPr>
                            <w:r>
                              <w:rPr>
                                <w:b/>
                                <w:sz w:val="28"/>
                              </w:rPr>
                              <w:t>T</w:t>
                            </w:r>
                            <w:r>
                              <w:rPr>
                                <w:b/>
                              </w:rPr>
                              <w:t xml:space="preserve">EACHER </w:t>
                            </w:r>
                            <w:r>
                              <w:rPr>
                                <w:b/>
                                <w:sz w:val="28"/>
                              </w:rPr>
                              <w:t>N</w:t>
                            </w:r>
                            <w:r>
                              <w:rPr>
                                <w:b/>
                              </w:rPr>
                              <w:t>OTES</w:t>
                            </w:r>
                          </w:p>
                        </w:txbxContent>
                      </wps:txbx>
                      <wps:bodyPr rot="0" vert="horz" wrap="square" lIns="0" tIns="0" rIns="0" bIns="0" anchor="t" anchorCtr="0" upright="1">
                        <a:noAutofit/>
                      </wps:bodyPr>
                    </wps:wsp>
                  </a:graphicData>
                </a:graphic>
              </wp:inline>
            </w:drawing>
          </mc:Choice>
          <mc:Fallback>
            <w:pict>
              <v:shapetype w14:anchorId="36A4B7B3" id="_x0000_t202" coordsize="21600,21600" o:spt="202" path="m0,0l0,21600,21600,21600,21600,0xe">
                <v:stroke joinstyle="miter"/>
                <v:path gradientshapeok="t" o:connecttype="rect"/>
              </v:shapetype>
              <v:shape id="Text Box 2" o:spid="_x0000_s1026" type="#_x0000_t202" style="width:461.4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L/VngCAAD/BAAADgAAAGRycy9lMm9Eb2MueG1srFTbjpswEH2v1H+w/J4FsrkQFLLahqSqtL1I&#10;u/0AB5tg1diu7QTSqv/esQnZbPelqsoDDHh8fM7MGZZ3XSPQkRnLlcxxchNjxGSpKJf7HH992o5S&#10;jKwjkhKhJMvxiVl8t3r7ZtnqjI1VrQRlBgGItFmrc1w7p7MosmXNGmJvlGYSFitlGuLg1ewjakgL&#10;6I2IxnE8i1plqDaqZNbC16JfxKuAX1WsdJ+ryjKHRI6Bmwt3E+47f49WS5LtDdE1L880yD+waAiX&#10;cOgFqiCOoIPhr6AaXhplVeVuStVEqqp4yYIGUJPEf6h5rIlmQQsUx+pLmez/gy0/Hb8YxCn0DiNJ&#10;GmjRE+sceqc6NPbVabXNIOlRQ5rr4LPP9EqtflDlN4ukWtdE7tm9MaqtGaHALvE7o6utPY71ILv2&#10;o6JwDDk4FYC6yjQeEIqBAB26dLp0xlMp4eM0nS7mKSyVsDYd36bzaTiCZMNubax7z1SDfJBjA50P&#10;6OT4YJ1nQ7IhxR8m1ZYLEbovJGpzPIsX016XEpz6xSDS7HdrYdCReP+E63yuvU5ruAMXC97kOL0k&#10;kcxXYyNpOMURLvoYmAjpwUEccDtHvVt+LuLFJt2kk9FkPNuMJnFRjO6368lotk3m0+K2WK+L5Jfn&#10;mUyymlPKpKc6ODeZ/J0zzjPUe+7i3ReS7LXybbheK49e0ghVBlXDM6gLNvCd7z3gul0HBfHe2Cl6&#10;AkMY1U8l/EUgqJX5gVELE5lj+/1ADMNIfJBgKj++Q2CGYDcERJawNccOoz5cu37MD9rwfQ3IvW2l&#10;ugfjVTx44pnF2a4wZYH8+Y/gx/j6PWQ9/7dWvwEAAP//AwBQSwMEFAAGAAgAAAAhAPTmv9HcAAAA&#10;BAEAAA8AAABkcnMvZG93bnJldi54bWxMj0tPwzAQhO9I/Q/WInGjDhGPEuJUFagnUCVSEFc33jzU&#10;eB1spw3/vksvcBlpNauZb/LlZHtxQB86Rwpu5gkIpMqZjhoFH9v19QJEiJqM7h2hgh8MsCxmF7nO&#10;jDvSOx7K2AgOoZBpBW2MQyZlqFq0OszdgMRe7bzVkU/fSOP1kcNtL9MkuZdWd8QNrR7wucVqX45W&#10;QT2OZf32uh8e5ObL3G5f1t8b/6nU1eW0egIRcYp/z/CLz+hQMNPOjWSC6BXwkHhW9h7TlGfsFCzS&#10;O5BFLv/DFycAAAD//wMAUEsBAi0AFAAGAAgAAAAhAOSZw8D7AAAA4QEAABMAAAAAAAAAAAAAAAAA&#10;AAAAAFtDb250ZW50X1R5cGVzXS54bWxQSwECLQAUAAYACAAAACEAI7Jq4dcAAACUAQAACwAAAAAA&#10;AAAAAAAAAAAsAQAAX3JlbHMvLnJlbHNQSwECLQAUAAYACAAAACEAHBL/VngCAAD/BAAADgAAAAAA&#10;AAAAAAAAAAAsAgAAZHJzL2Uyb0RvYy54bWxQSwECLQAUAAYACAAAACEA9Oa/0dwAAAAEAQAADwAA&#10;AAAAAAAAAAAAAADQBAAAZHJzL2Rvd25yZXYueG1sUEsFBgAAAAAEAAQA8wAAANkFAAAAAA==&#10;" filled="f" strokeweight="6095emu">
                <v:textbox inset="0,0,0,0">
                  <w:txbxContent>
                    <w:p w14:paraId="6E90BFCB" w14:textId="7B3B984E" w:rsidR="00062002" w:rsidRPr="000822BE" w:rsidRDefault="00062002" w:rsidP="000822BE">
                      <w:pPr>
                        <w:tabs>
                          <w:tab w:val="left" w:pos="7920"/>
                        </w:tabs>
                        <w:spacing w:before="17"/>
                        <w:ind w:left="1440" w:right="1110"/>
                        <w:jc w:val="center"/>
                        <w:rPr>
                          <w:b/>
                          <w:sz w:val="36"/>
                          <w:szCs w:val="36"/>
                        </w:rPr>
                      </w:pPr>
                      <w:r w:rsidRPr="008B25B9">
                        <w:rPr>
                          <w:b/>
                          <w:sz w:val="36"/>
                          <w:szCs w:val="36"/>
                        </w:rPr>
                        <w:t xml:space="preserve">CMS </w:t>
                      </w:r>
                      <w:r w:rsidR="008B25B9" w:rsidRPr="008B25B9">
                        <w:rPr>
                          <w:b/>
                          <w:sz w:val="36"/>
                          <w:szCs w:val="36"/>
                        </w:rPr>
                        <w:t>WZH–</w:t>
                      </w:r>
                      <w:r w:rsidR="008B25B9" w:rsidRPr="000822BE">
                        <w:rPr>
                          <w:b/>
                          <w:smallCaps/>
                          <w:sz w:val="36"/>
                          <w:szCs w:val="36"/>
                        </w:rPr>
                        <w:t>path</w:t>
                      </w:r>
                      <w:r w:rsidR="008B25B9" w:rsidRPr="008B25B9">
                        <w:rPr>
                          <w:b/>
                          <w:sz w:val="36"/>
                          <w:szCs w:val="36"/>
                        </w:rPr>
                        <w:t xml:space="preserve"> </w:t>
                      </w:r>
                      <w:r w:rsidRPr="008B25B9">
                        <w:rPr>
                          <w:b/>
                          <w:sz w:val="36"/>
                          <w:szCs w:val="36"/>
                        </w:rPr>
                        <w:t>M</w:t>
                      </w:r>
                      <w:bookmarkStart w:id="1" w:name="_GoBack"/>
                      <w:r w:rsidRPr="000822BE">
                        <w:rPr>
                          <w:b/>
                          <w:sz w:val="36"/>
                          <w:szCs w:val="36"/>
                        </w:rPr>
                        <w:t>ASTERCLASS</w:t>
                      </w:r>
                    </w:p>
                    <w:bookmarkEnd w:id="1"/>
                    <w:p w14:paraId="421AB46D" w14:textId="77777777" w:rsidR="00062002" w:rsidRDefault="00062002" w:rsidP="003D359B">
                      <w:pPr>
                        <w:spacing w:before="1"/>
                        <w:ind w:left="2729" w:right="2729"/>
                        <w:jc w:val="center"/>
                        <w:rPr>
                          <w:b/>
                        </w:rPr>
                      </w:pPr>
                      <w:r>
                        <w:rPr>
                          <w:b/>
                          <w:sz w:val="28"/>
                        </w:rPr>
                        <w:t>T</w:t>
                      </w:r>
                      <w:r>
                        <w:rPr>
                          <w:b/>
                        </w:rPr>
                        <w:t xml:space="preserve">EACHER </w:t>
                      </w:r>
                      <w:r>
                        <w:rPr>
                          <w:b/>
                          <w:sz w:val="28"/>
                        </w:rPr>
                        <w:t>N</w:t>
                      </w:r>
                      <w:r>
                        <w:rPr>
                          <w:b/>
                        </w:rPr>
                        <w:t>OTES</w:t>
                      </w:r>
                    </w:p>
                  </w:txbxContent>
                </v:textbox>
                <w10:anchorlock/>
              </v:shape>
            </w:pict>
          </mc:Fallback>
        </mc:AlternateContent>
      </w:r>
    </w:p>
    <w:p w14:paraId="65A67A8B" w14:textId="21913881" w:rsidR="00062002" w:rsidRDefault="00062002" w:rsidP="001D1FD2">
      <w:pPr>
        <w:pStyle w:val="BodyText"/>
        <w:spacing w:before="6" w:after="100"/>
        <w:ind w:right="160"/>
      </w:pPr>
      <w:r w:rsidRPr="00A854F5">
        <w:rPr>
          <w:b/>
          <w:u w:val="single"/>
        </w:rPr>
        <w:t>NOTE</w:t>
      </w:r>
      <w:r w:rsidRPr="00A854F5">
        <w:rPr>
          <w:b/>
        </w:rPr>
        <w:t>: This activity is designed to help teachers and their students participate in a masterclass held at a university or lab, in partnership with a particle physicist.</w:t>
      </w:r>
    </w:p>
    <w:p w14:paraId="3EB8132E" w14:textId="77777777" w:rsidR="00062002" w:rsidRDefault="00062002" w:rsidP="001D1FD2">
      <w:pPr>
        <w:spacing w:line="251" w:lineRule="exact"/>
        <w:rPr>
          <w:b/>
          <w:sz w:val="18"/>
        </w:rPr>
      </w:pPr>
      <w:r>
        <w:rPr>
          <w:b/>
        </w:rPr>
        <w:t>D</w:t>
      </w:r>
      <w:r>
        <w:rPr>
          <w:b/>
          <w:sz w:val="18"/>
        </w:rPr>
        <w:t>ESCRIPTION</w:t>
      </w:r>
    </w:p>
    <w:p w14:paraId="30E4C5D6" w14:textId="539793ED" w:rsidR="00062002" w:rsidRDefault="00062002" w:rsidP="001D1FD2">
      <w:pPr>
        <w:pStyle w:val="BodyText"/>
        <w:spacing w:after="100"/>
        <w:ind w:right="160"/>
      </w:pPr>
      <w:r>
        <w:t>Each year about 1</w:t>
      </w:r>
      <w:r w:rsidR="008F79D4">
        <w:t>3</w:t>
      </w:r>
      <w:r w:rsidR="00AC64FF">
        <w:t>,</w:t>
      </w:r>
      <w:r>
        <w:t xml:space="preserve">000 high school students in </w:t>
      </w:r>
      <w:r w:rsidR="008F79D4">
        <w:t>5</w:t>
      </w:r>
      <w:r>
        <w:t xml:space="preserve">0 countries come to one of about 200 nearby universities or research centers for one day in order to unravel mysteries of particle physics. Lectures from active scientists give insight in topics and methods of basic research </w:t>
      </w:r>
      <w:r w:rsidR="00AC64FF">
        <w:t xml:space="preserve">on </w:t>
      </w:r>
      <w:r>
        <w:t>matter and forces</w:t>
      </w:r>
      <w:r w:rsidR="00AC64FF">
        <w:t xml:space="preserve"> at the fundamental level</w:t>
      </w:r>
      <w:r>
        <w:t xml:space="preserve">, enabling the students to perform measurements on </w:t>
      </w:r>
      <w:r w:rsidR="00AC64FF">
        <w:t xml:space="preserve">authentic </w:t>
      </w:r>
      <w:r>
        <w:t>data from particl</w:t>
      </w:r>
      <w:r w:rsidR="007D1C4B">
        <w:t>e physics experiments</w:t>
      </w:r>
      <w:r>
        <w:t xml:space="preserve">. At the end of each day, </w:t>
      </w:r>
      <w:r w:rsidR="00AC64FF">
        <w:t xml:space="preserve">as </w:t>
      </w:r>
      <w:r>
        <w:t>in an international research collaboration, the participants join in a videoconference for discussion and combination of their results.</w:t>
      </w:r>
    </w:p>
    <w:p w14:paraId="53866D38" w14:textId="77777777" w:rsidR="00062002" w:rsidRDefault="00062002" w:rsidP="001D1FD2">
      <w:pPr>
        <w:spacing w:line="252" w:lineRule="exact"/>
        <w:rPr>
          <w:b/>
          <w:sz w:val="18"/>
        </w:rPr>
      </w:pPr>
      <w:r>
        <w:rPr>
          <w:b/>
        </w:rPr>
        <w:t>S</w:t>
      </w:r>
      <w:r>
        <w:rPr>
          <w:b/>
          <w:sz w:val="18"/>
        </w:rPr>
        <w:t xml:space="preserve">TANDARDS </w:t>
      </w:r>
      <w:r>
        <w:rPr>
          <w:b/>
        </w:rPr>
        <w:t>A</w:t>
      </w:r>
      <w:r>
        <w:rPr>
          <w:b/>
          <w:sz w:val="18"/>
        </w:rPr>
        <w:t>DDRESSED</w:t>
      </w:r>
    </w:p>
    <w:p w14:paraId="6718EC4F" w14:textId="77777777" w:rsidR="00062002" w:rsidRDefault="00062002" w:rsidP="001D1FD2">
      <w:pPr>
        <w:spacing w:line="251" w:lineRule="exact"/>
        <w:rPr>
          <w:i/>
        </w:rPr>
      </w:pPr>
      <w:r>
        <w:rPr>
          <w:i/>
        </w:rPr>
        <w:t>Next Generation Science Standards</w:t>
      </w:r>
    </w:p>
    <w:p w14:paraId="422E9347" w14:textId="77777777" w:rsidR="00062002" w:rsidRDefault="00062002" w:rsidP="001D1FD2">
      <w:pPr>
        <w:pStyle w:val="BodyText"/>
        <w:spacing w:line="252" w:lineRule="exact"/>
        <w:ind w:left="450"/>
      </w:pPr>
      <w:r>
        <w:t>Science and Engineering Practices</w:t>
      </w:r>
    </w:p>
    <w:p w14:paraId="0FD4D8F2" w14:textId="77777777" w:rsidR="00062002" w:rsidRDefault="00062002" w:rsidP="001D1FD2">
      <w:pPr>
        <w:pStyle w:val="ListParagraph"/>
        <w:numPr>
          <w:ilvl w:val="0"/>
          <w:numId w:val="7"/>
        </w:numPr>
        <w:tabs>
          <w:tab w:val="clear" w:pos="2016"/>
          <w:tab w:val="left" w:pos="1878"/>
          <w:tab w:val="num" w:pos="2376"/>
        </w:tabs>
        <w:spacing w:line="252" w:lineRule="exact"/>
        <w:ind w:left="990" w:hanging="270"/>
      </w:pPr>
      <w:r>
        <w:t>Asking questions</w:t>
      </w:r>
    </w:p>
    <w:p w14:paraId="739380B2" w14:textId="77777777" w:rsidR="00062002" w:rsidRDefault="00062002" w:rsidP="001D1FD2">
      <w:pPr>
        <w:pStyle w:val="ListParagraph"/>
        <w:numPr>
          <w:ilvl w:val="0"/>
          <w:numId w:val="7"/>
        </w:numPr>
        <w:tabs>
          <w:tab w:val="clear" w:pos="2016"/>
          <w:tab w:val="left" w:pos="1878"/>
          <w:tab w:val="num" w:pos="2376"/>
        </w:tabs>
        <w:spacing w:line="252" w:lineRule="exact"/>
        <w:ind w:left="990" w:hanging="270"/>
      </w:pPr>
      <w:r>
        <w:t>Developing and using models</w:t>
      </w:r>
    </w:p>
    <w:p w14:paraId="7CBD231F" w14:textId="77777777" w:rsidR="00062002" w:rsidRDefault="00062002" w:rsidP="001D1FD2">
      <w:pPr>
        <w:pStyle w:val="ListParagraph"/>
        <w:numPr>
          <w:ilvl w:val="0"/>
          <w:numId w:val="4"/>
        </w:numPr>
        <w:tabs>
          <w:tab w:val="left" w:pos="1878"/>
        </w:tabs>
        <w:spacing w:line="252" w:lineRule="exact"/>
        <w:ind w:left="990" w:hanging="270"/>
      </w:pPr>
      <w:r>
        <w:t>Analyzing and interpreting</w:t>
      </w:r>
      <w:r>
        <w:rPr>
          <w:spacing w:val="-9"/>
        </w:rPr>
        <w:t xml:space="preserve"> </w:t>
      </w:r>
      <w:r>
        <w:t>data</w:t>
      </w:r>
    </w:p>
    <w:p w14:paraId="7EF96334" w14:textId="77777777" w:rsidR="00062002" w:rsidRDefault="00062002" w:rsidP="001D1FD2">
      <w:pPr>
        <w:pStyle w:val="ListParagraph"/>
        <w:numPr>
          <w:ilvl w:val="0"/>
          <w:numId w:val="4"/>
        </w:numPr>
        <w:tabs>
          <w:tab w:val="left" w:pos="1878"/>
        </w:tabs>
        <w:spacing w:before="2" w:line="252" w:lineRule="exact"/>
        <w:ind w:left="990" w:hanging="270"/>
      </w:pPr>
      <w:r>
        <w:t>Using mathematics and computational</w:t>
      </w:r>
      <w:r>
        <w:rPr>
          <w:spacing w:val="-14"/>
        </w:rPr>
        <w:t xml:space="preserve"> </w:t>
      </w:r>
      <w:r>
        <w:t>thinking</w:t>
      </w:r>
    </w:p>
    <w:p w14:paraId="405FC757" w14:textId="77777777" w:rsidR="00062002" w:rsidRDefault="00062002" w:rsidP="001D1FD2">
      <w:pPr>
        <w:pStyle w:val="ListParagraph"/>
        <w:numPr>
          <w:ilvl w:val="0"/>
          <w:numId w:val="4"/>
        </w:numPr>
        <w:tabs>
          <w:tab w:val="left" w:pos="1878"/>
        </w:tabs>
        <w:spacing w:before="2" w:line="252" w:lineRule="exact"/>
        <w:ind w:left="990" w:hanging="270"/>
      </w:pPr>
      <w:r>
        <w:t>Constructing explanations</w:t>
      </w:r>
    </w:p>
    <w:p w14:paraId="356F1B6A" w14:textId="77777777" w:rsidR="00062002" w:rsidRDefault="00062002" w:rsidP="001D1FD2">
      <w:pPr>
        <w:pStyle w:val="ListParagraph"/>
        <w:numPr>
          <w:ilvl w:val="0"/>
          <w:numId w:val="4"/>
        </w:numPr>
        <w:tabs>
          <w:tab w:val="left" w:pos="1878"/>
        </w:tabs>
        <w:spacing w:before="2" w:line="252" w:lineRule="exact"/>
        <w:ind w:left="990" w:hanging="270"/>
      </w:pPr>
      <w:r>
        <w:t>Engaging in argument from evidence</w:t>
      </w:r>
    </w:p>
    <w:p w14:paraId="569B1E27" w14:textId="612957F7" w:rsidR="00062002" w:rsidRDefault="00062002" w:rsidP="001D1FD2">
      <w:pPr>
        <w:pStyle w:val="BodyText"/>
        <w:numPr>
          <w:ilvl w:val="0"/>
          <w:numId w:val="4"/>
        </w:numPr>
        <w:spacing w:line="252" w:lineRule="exact"/>
        <w:ind w:left="990" w:hanging="270"/>
      </w:pPr>
      <w:r>
        <w:t>Obtaining, evaluating, and communicating information</w:t>
      </w:r>
    </w:p>
    <w:p w14:paraId="17E0A054" w14:textId="77777777" w:rsidR="00062002" w:rsidRDefault="00062002" w:rsidP="001D1FD2">
      <w:pPr>
        <w:pStyle w:val="BodyText"/>
        <w:spacing w:line="252" w:lineRule="exact"/>
        <w:ind w:left="450"/>
      </w:pPr>
      <w:r>
        <w:t>Disciplinary Core Ideas – Physical Science</w:t>
      </w:r>
    </w:p>
    <w:p w14:paraId="1F737F0C" w14:textId="77777777" w:rsidR="00062002" w:rsidRDefault="00062002" w:rsidP="001D1FD2">
      <w:pPr>
        <w:pStyle w:val="ListParagraph"/>
        <w:tabs>
          <w:tab w:val="left" w:pos="1878"/>
        </w:tabs>
        <w:spacing w:line="252" w:lineRule="exact"/>
        <w:ind w:left="720" w:firstLine="0"/>
      </w:pPr>
      <w:r>
        <w:t>PS1.A: Structure and Properties of Matter</w:t>
      </w:r>
    </w:p>
    <w:p w14:paraId="2CDDC29B" w14:textId="77777777" w:rsidR="00062002" w:rsidRDefault="00062002" w:rsidP="001D1FD2">
      <w:pPr>
        <w:pStyle w:val="ListParagraph"/>
        <w:tabs>
          <w:tab w:val="left" w:pos="1878"/>
        </w:tabs>
        <w:spacing w:line="252" w:lineRule="exact"/>
        <w:ind w:left="720" w:firstLine="0"/>
      </w:pPr>
      <w:r>
        <w:t>PS2.B: Types of Interactions</w:t>
      </w:r>
      <w:r>
        <w:br/>
        <w:t>PS2.C: Stability and Instability in Physical Systems</w:t>
      </w:r>
    </w:p>
    <w:p w14:paraId="527F8694" w14:textId="77777777" w:rsidR="00062002" w:rsidRDefault="00062002" w:rsidP="001D1FD2">
      <w:pPr>
        <w:pStyle w:val="ListParagraph"/>
        <w:tabs>
          <w:tab w:val="left" w:pos="1878"/>
        </w:tabs>
        <w:spacing w:line="252" w:lineRule="exact"/>
        <w:ind w:left="720" w:firstLine="0"/>
      </w:pPr>
      <w:r>
        <w:t>PS3.B: Conservation of Energy and Energy Transfer</w:t>
      </w:r>
    </w:p>
    <w:p w14:paraId="127F6FC2" w14:textId="06A9DFE0" w:rsidR="00062002" w:rsidRDefault="00062002" w:rsidP="001D1FD2">
      <w:pPr>
        <w:pStyle w:val="ListParagraph"/>
        <w:tabs>
          <w:tab w:val="left" w:pos="1878"/>
        </w:tabs>
        <w:spacing w:line="252" w:lineRule="exact"/>
        <w:ind w:left="720" w:firstLine="0"/>
      </w:pPr>
      <w:r>
        <w:t>PS3.C: Relationship between Energy and Forces</w:t>
      </w:r>
    </w:p>
    <w:p w14:paraId="3DEF0DDD" w14:textId="77777777" w:rsidR="00062002" w:rsidRDefault="00062002" w:rsidP="001D1FD2">
      <w:pPr>
        <w:pStyle w:val="BodyText"/>
        <w:spacing w:line="252" w:lineRule="exact"/>
        <w:ind w:left="450"/>
      </w:pPr>
      <w:r>
        <w:t>Crosscutting Concepts</w:t>
      </w:r>
    </w:p>
    <w:p w14:paraId="16F3B8F5" w14:textId="77777777" w:rsidR="00062002" w:rsidRDefault="00062002" w:rsidP="001D1FD2">
      <w:pPr>
        <w:pStyle w:val="ListParagraph"/>
        <w:numPr>
          <w:ilvl w:val="0"/>
          <w:numId w:val="8"/>
        </w:numPr>
        <w:tabs>
          <w:tab w:val="left" w:pos="1878"/>
          <w:tab w:val="num" w:pos="2466"/>
        </w:tabs>
        <w:spacing w:line="252" w:lineRule="exact"/>
        <w:ind w:left="990" w:hanging="270"/>
      </w:pPr>
      <w:r>
        <w:t>Patterns</w:t>
      </w:r>
    </w:p>
    <w:p w14:paraId="1F0B4CBF" w14:textId="77777777" w:rsidR="00062002" w:rsidRDefault="00062002" w:rsidP="001D1FD2">
      <w:pPr>
        <w:pStyle w:val="ListParagraph"/>
        <w:numPr>
          <w:ilvl w:val="0"/>
          <w:numId w:val="8"/>
        </w:numPr>
        <w:tabs>
          <w:tab w:val="left" w:pos="1878"/>
          <w:tab w:val="num" w:pos="2466"/>
        </w:tabs>
        <w:spacing w:line="252" w:lineRule="exact"/>
        <w:ind w:left="990" w:hanging="270"/>
      </w:pPr>
      <w:r>
        <w:t>Cause and effect: Mechanism and explanation</w:t>
      </w:r>
    </w:p>
    <w:p w14:paraId="0F8C08A4" w14:textId="77777777" w:rsidR="00062002" w:rsidRDefault="00062002" w:rsidP="001D1FD2">
      <w:pPr>
        <w:pStyle w:val="ListParagraph"/>
        <w:numPr>
          <w:ilvl w:val="0"/>
          <w:numId w:val="8"/>
        </w:numPr>
        <w:tabs>
          <w:tab w:val="left" w:pos="1878"/>
          <w:tab w:val="num" w:pos="2466"/>
        </w:tabs>
        <w:spacing w:line="252" w:lineRule="exact"/>
        <w:ind w:left="990" w:hanging="270"/>
      </w:pPr>
      <w:r>
        <w:t>Scale, proportion, and quantity</w:t>
      </w:r>
    </w:p>
    <w:p w14:paraId="0A343979" w14:textId="77777777" w:rsidR="00062002" w:rsidRDefault="00062002" w:rsidP="001D1FD2">
      <w:pPr>
        <w:pStyle w:val="ListParagraph"/>
        <w:numPr>
          <w:ilvl w:val="0"/>
          <w:numId w:val="8"/>
        </w:numPr>
        <w:tabs>
          <w:tab w:val="left" w:pos="1878"/>
          <w:tab w:val="num" w:pos="2466"/>
        </w:tabs>
        <w:spacing w:line="252" w:lineRule="exact"/>
        <w:ind w:left="990" w:hanging="270"/>
      </w:pPr>
      <w:r>
        <w:t>Systems and System Models</w:t>
      </w:r>
    </w:p>
    <w:p w14:paraId="213853AC" w14:textId="644CE0FD" w:rsidR="00062002" w:rsidRDefault="00B36592" w:rsidP="001D1FD2">
      <w:pPr>
        <w:pStyle w:val="ListParagraph"/>
        <w:tabs>
          <w:tab w:val="left" w:pos="1878"/>
        </w:tabs>
        <w:spacing w:after="100" w:line="252" w:lineRule="exact"/>
        <w:ind w:left="990" w:hanging="270"/>
      </w:pPr>
      <w:r>
        <w:t>7.</w:t>
      </w:r>
      <w:r>
        <w:tab/>
      </w:r>
      <w:r w:rsidR="00062002">
        <w:t>Stability and Change</w:t>
      </w:r>
    </w:p>
    <w:p w14:paraId="08EEA310" w14:textId="77777777" w:rsidR="00062002" w:rsidRDefault="00062002" w:rsidP="001D1FD2">
      <w:pPr>
        <w:spacing w:before="1" w:line="252" w:lineRule="exact"/>
        <w:rPr>
          <w:i/>
        </w:rPr>
      </w:pPr>
      <w:r>
        <w:rPr>
          <w:i/>
        </w:rPr>
        <w:t>Common Core Literacy Standards</w:t>
      </w:r>
    </w:p>
    <w:p w14:paraId="45F24B6B" w14:textId="77777777" w:rsidR="00062002" w:rsidRDefault="00062002" w:rsidP="001D1FD2">
      <w:pPr>
        <w:pStyle w:val="BodyText"/>
        <w:spacing w:line="252" w:lineRule="exact"/>
        <w:ind w:left="450"/>
      </w:pPr>
      <w:r>
        <w:t>Reading</w:t>
      </w:r>
    </w:p>
    <w:p w14:paraId="7B4420F5" w14:textId="77777777" w:rsidR="00062002" w:rsidRDefault="00062002" w:rsidP="001D1FD2">
      <w:pPr>
        <w:pStyle w:val="BodyText"/>
        <w:ind w:left="990" w:right="2737" w:hanging="270"/>
      </w:pPr>
      <w:r>
        <w:t xml:space="preserve">9-12.4 Determine the meaning of symbols, key terms . . . </w:t>
      </w:r>
    </w:p>
    <w:p w14:paraId="51403FDD" w14:textId="6111311B" w:rsidR="00062002" w:rsidRDefault="00062002" w:rsidP="001D1FD2">
      <w:pPr>
        <w:pStyle w:val="BodyText"/>
        <w:spacing w:after="100"/>
        <w:ind w:left="990" w:right="2737" w:hanging="270"/>
      </w:pPr>
      <w:r>
        <w:t>9-12.7 Translate quantitative or technical information . . .</w:t>
      </w:r>
    </w:p>
    <w:p w14:paraId="28DEF234" w14:textId="77777777" w:rsidR="00062002" w:rsidRDefault="00062002" w:rsidP="001D1FD2">
      <w:pPr>
        <w:spacing w:line="252" w:lineRule="exact"/>
        <w:rPr>
          <w:i/>
        </w:rPr>
      </w:pPr>
      <w:r>
        <w:rPr>
          <w:i/>
        </w:rPr>
        <w:t>Common Core Mathematics Standards</w:t>
      </w:r>
    </w:p>
    <w:p w14:paraId="0BFE8478" w14:textId="77777777" w:rsidR="00062002" w:rsidRDefault="00062002" w:rsidP="001D1FD2">
      <w:pPr>
        <w:pStyle w:val="BodyText"/>
        <w:spacing w:before="1"/>
        <w:ind w:left="720" w:right="3052"/>
      </w:pPr>
      <w:r>
        <w:t>MP2. Reason abstractly and quantitatively.</w:t>
      </w:r>
    </w:p>
    <w:p w14:paraId="50E901AD" w14:textId="72A9BE9D" w:rsidR="00062002" w:rsidRDefault="000C1683" w:rsidP="001D1FD2">
      <w:pPr>
        <w:pStyle w:val="BodyText"/>
        <w:spacing w:after="100" w:line="252" w:lineRule="exact"/>
        <w:ind w:left="720"/>
      </w:pPr>
      <w:r>
        <w:t>MP6. Attend to precision.</w:t>
      </w:r>
    </w:p>
    <w:p w14:paraId="15F2317A" w14:textId="77777777" w:rsidR="00062002" w:rsidRPr="009F094D" w:rsidRDefault="00062002" w:rsidP="001D1FD2">
      <w:r w:rsidRPr="009F094D">
        <w:rPr>
          <w:i/>
          <w:iCs/>
        </w:rPr>
        <w:t>IB Physics Standard 1: Measurement and Uncertainty</w:t>
      </w:r>
    </w:p>
    <w:p w14:paraId="0760D0D1" w14:textId="208CB106" w:rsidR="00062002" w:rsidRPr="009F094D" w:rsidRDefault="00062002" w:rsidP="001D1FD2">
      <w:pPr>
        <w:ind w:left="720"/>
      </w:pPr>
      <w:r w:rsidRPr="009F094D">
        <w:t>1.2.6 Describe and give examples of random and systematic errors.</w:t>
      </w:r>
    </w:p>
    <w:p w14:paraId="28379DF2" w14:textId="50700035" w:rsidR="00062002" w:rsidRPr="009F094D" w:rsidRDefault="00062002" w:rsidP="001D1FD2">
      <w:pPr>
        <w:pStyle w:val="Heading2"/>
        <w:keepNext w:val="0"/>
        <w:widowControl w:val="0"/>
        <w:spacing w:before="0" w:after="0"/>
        <w:ind w:left="720"/>
        <w:contextualSpacing/>
        <w:rPr>
          <w:sz w:val="22"/>
          <w:szCs w:val="22"/>
        </w:rPr>
      </w:pPr>
      <w:r w:rsidRPr="009F094D">
        <w:rPr>
          <w:b w:val="0"/>
          <w:bCs w:val="0"/>
          <w:sz w:val="22"/>
          <w:szCs w:val="22"/>
        </w:rPr>
        <w:t>1.2.8 Explain how the effects of random errors may be reduced.</w:t>
      </w:r>
    </w:p>
    <w:p w14:paraId="08FA0D49" w14:textId="73C4C09A" w:rsidR="00062002" w:rsidRPr="000C1683" w:rsidRDefault="00062002" w:rsidP="001D1FD2">
      <w:pPr>
        <w:pStyle w:val="Heading2"/>
        <w:keepNext w:val="0"/>
        <w:widowControl w:val="0"/>
        <w:spacing w:before="0" w:after="100"/>
        <w:ind w:left="720"/>
        <w:contextualSpacing/>
        <w:rPr>
          <w:b w:val="0"/>
          <w:bCs w:val="0"/>
          <w:sz w:val="22"/>
          <w:szCs w:val="22"/>
        </w:rPr>
      </w:pPr>
      <w:r w:rsidRPr="009F094D">
        <w:rPr>
          <w:b w:val="0"/>
          <w:bCs w:val="0"/>
          <w:sz w:val="22"/>
          <w:szCs w:val="22"/>
        </w:rPr>
        <w:t>1.2.11 Determine the uncertainties in results.</w:t>
      </w:r>
    </w:p>
    <w:p w14:paraId="7BDC55CD" w14:textId="77777777" w:rsidR="00062002" w:rsidRPr="009F094D" w:rsidRDefault="00062002" w:rsidP="001D1FD2">
      <w:r w:rsidRPr="009F094D">
        <w:rPr>
          <w:i/>
          <w:iCs/>
        </w:rPr>
        <w:t>IB Physics Standard 7: The Structure of Matter</w:t>
      </w:r>
    </w:p>
    <w:p w14:paraId="4ED480B9" w14:textId="77777777" w:rsidR="00062002" w:rsidRDefault="00062002" w:rsidP="001D1FD2">
      <w:pPr>
        <w:ind w:left="720"/>
        <w:rPr>
          <w:iCs/>
        </w:rPr>
      </w:pPr>
      <w:r>
        <w:rPr>
          <w:iCs/>
        </w:rPr>
        <w:t>Aim 4: P</w:t>
      </w:r>
      <w:r w:rsidRPr="009F094D">
        <w:rPr>
          <w:iCs/>
        </w:rPr>
        <w:t>article physics involves the analysis and evaluation of very large amounts of data</w:t>
      </w:r>
      <w:r>
        <w:rPr>
          <w:iCs/>
        </w:rPr>
        <w:t>.</w:t>
      </w:r>
    </w:p>
    <w:p w14:paraId="495B1EBC" w14:textId="77777777" w:rsidR="00062002" w:rsidRDefault="00062002" w:rsidP="001D1FD2">
      <w:pPr>
        <w:spacing w:after="100"/>
        <w:ind w:left="720"/>
      </w:pPr>
      <w:r>
        <w:rPr>
          <w:iCs/>
        </w:rPr>
        <w:t>Standard 7.3.4: Apply the Einstein mass-energy equivalence relationship.</w:t>
      </w:r>
    </w:p>
    <w:p w14:paraId="47B6F0DB" w14:textId="59C4FA92" w:rsidR="00062002" w:rsidRPr="000C1683" w:rsidRDefault="000C1683" w:rsidP="001D1FD2">
      <w:pPr>
        <w:spacing w:line="251" w:lineRule="exact"/>
        <w:rPr>
          <w:b/>
          <w:smallCaps/>
        </w:rPr>
      </w:pPr>
      <w:r>
        <w:rPr>
          <w:b/>
          <w:smallCaps/>
        </w:rPr>
        <w:t>Enduring Understandings</w:t>
      </w:r>
    </w:p>
    <w:p w14:paraId="5042E43D" w14:textId="1C332B24" w:rsidR="00062002" w:rsidRDefault="00062002" w:rsidP="001D1FD2">
      <w:pPr>
        <w:pStyle w:val="BodyText"/>
        <w:numPr>
          <w:ilvl w:val="0"/>
          <w:numId w:val="9"/>
        </w:numPr>
        <w:spacing w:before="7"/>
        <w:ind w:left="810"/>
      </w:pPr>
      <w:r>
        <w:t xml:space="preserve">Claims are made based on data that comprise the evidence for the claim. These data </w:t>
      </w:r>
      <w:r w:rsidR="00D301F6">
        <w:t>provide</w:t>
      </w:r>
      <w:r>
        <w:t xml:space="preserve"> indirect evidence to study phenomena that cannot be directly observed. </w:t>
      </w:r>
    </w:p>
    <w:p w14:paraId="52508873" w14:textId="406EF6B4" w:rsidR="002A095C" w:rsidRDefault="00062002" w:rsidP="001D1FD2">
      <w:pPr>
        <w:pStyle w:val="BodyText"/>
        <w:numPr>
          <w:ilvl w:val="0"/>
          <w:numId w:val="9"/>
        </w:numPr>
        <w:spacing w:before="7" w:after="100"/>
        <w:ind w:left="810"/>
      </w:pPr>
      <w:r>
        <w:t>Particle physicists use conservation laws to discover characteristics, such as mass and charge, of fundamental particles that cannot be observed directly.</w:t>
      </w:r>
    </w:p>
    <w:p w14:paraId="39DBED0F" w14:textId="77777777" w:rsidR="00062002" w:rsidRDefault="00062002" w:rsidP="005A49D3">
      <w:pPr>
        <w:keepNext/>
        <w:spacing w:line="250" w:lineRule="exact"/>
        <w:rPr>
          <w:b/>
          <w:sz w:val="18"/>
        </w:rPr>
      </w:pPr>
      <w:r>
        <w:rPr>
          <w:b/>
        </w:rPr>
        <w:lastRenderedPageBreak/>
        <w:t>L</w:t>
      </w:r>
      <w:r>
        <w:rPr>
          <w:b/>
          <w:sz w:val="18"/>
        </w:rPr>
        <w:t xml:space="preserve">EARNING </w:t>
      </w:r>
      <w:r>
        <w:rPr>
          <w:b/>
        </w:rPr>
        <w:t>O</w:t>
      </w:r>
      <w:r>
        <w:rPr>
          <w:b/>
          <w:sz w:val="18"/>
        </w:rPr>
        <w:t xml:space="preserve">BJECTIVES </w:t>
      </w:r>
    </w:p>
    <w:p w14:paraId="45222C85" w14:textId="77777777" w:rsidR="00062002" w:rsidRDefault="00062002" w:rsidP="005A49D3">
      <w:pPr>
        <w:pStyle w:val="BodyText"/>
        <w:keepNext/>
        <w:spacing w:line="250" w:lineRule="exact"/>
      </w:pPr>
      <w:r>
        <w:t>Students will be able to:</w:t>
      </w:r>
    </w:p>
    <w:p w14:paraId="4B12BC83" w14:textId="6EDE9321" w:rsidR="00062002" w:rsidRDefault="00062002" w:rsidP="001D1FD2">
      <w:pPr>
        <w:pStyle w:val="ListParagraph"/>
        <w:numPr>
          <w:ilvl w:val="0"/>
          <w:numId w:val="3"/>
        </w:numPr>
        <w:tabs>
          <w:tab w:val="left" w:pos="937"/>
        </w:tabs>
        <w:spacing w:before="2" w:line="252" w:lineRule="exact"/>
        <w:ind w:left="810"/>
      </w:pPr>
      <w:r>
        <w:t xml:space="preserve">Describe the particle properties </w:t>
      </w:r>
      <w:r w:rsidR="00B36592">
        <w:t>that are detected</w:t>
      </w:r>
      <w:r>
        <w:t xml:space="preserve"> by each major component of the CMS detector. </w:t>
      </w:r>
    </w:p>
    <w:p w14:paraId="28D6D165" w14:textId="3868084E" w:rsidR="00062002" w:rsidRDefault="00062002" w:rsidP="001D1FD2">
      <w:pPr>
        <w:pStyle w:val="ListParagraph"/>
        <w:numPr>
          <w:ilvl w:val="0"/>
          <w:numId w:val="3"/>
        </w:numPr>
        <w:tabs>
          <w:tab w:val="left" w:pos="937"/>
        </w:tabs>
        <w:ind w:left="810" w:right="406"/>
      </w:pPr>
      <w:r>
        <w:t xml:space="preserve">Apply pattern recognition and conservation laws to identify particles and their charges, given a </w:t>
      </w:r>
      <w:r w:rsidR="00C96D89">
        <w:t xml:space="preserve">set of </w:t>
      </w:r>
      <w:r>
        <w:t>CMS event</w:t>
      </w:r>
      <w:r w:rsidR="00C96D89">
        <w:t>s</w:t>
      </w:r>
      <w:r>
        <w:t>.</w:t>
      </w:r>
    </w:p>
    <w:p w14:paraId="542BE76E" w14:textId="77777777" w:rsidR="00062002" w:rsidRDefault="00062002" w:rsidP="001D1FD2">
      <w:pPr>
        <w:pStyle w:val="ListParagraph"/>
        <w:numPr>
          <w:ilvl w:val="0"/>
          <w:numId w:val="3"/>
        </w:numPr>
        <w:tabs>
          <w:tab w:val="left" w:pos="937"/>
        </w:tabs>
        <w:ind w:left="810" w:right="406"/>
      </w:pPr>
      <w:r>
        <w:t xml:space="preserve">Build a mass histogram and determine the mass of each particle identified on this histogram. </w:t>
      </w:r>
    </w:p>
    <w:p w14:paraId="335A5BB3" w14:textId="2EC94BDB" w:rsidR="00062002" w:rsidRDefault="00B36592" w:rsidP="001D1FD2">
      <w:pPr>
        <w:pStyle w:val="ListParagraph"/>
        <w:numPr>
          <w:ilvl w:val="0"/>
          <w:numId w:val="3"/>
        </w:numPr>
        <w:tabs>
          <w:tab w:val="left" w:pos="937"/>
        </w:tabs>
        <w:spacing w:after="100"/>
        <w:ind w:left="810" w:right="406"/>
      </w:pPr>
      <w:r>
        <w:t>Describe how the shape of a peak on the histogram gives an indication of the uncertainty in the reported mass for each particle identified.</w:t>
      </w:r>
    </w:p>
    <w:p w14:paraId="2C7CBBB8" w14:textId="77777777" w:rsidR="00062002" w:rsidRDefault="00062002" w:rsidP="001D1FD2">
      <w:pPr>
        <w:spacing w:line="250" w:lineRule="exact"/>
        <w:rPr>
          <w:b/>
          <w:sz w:val="18"/>
        </w:rPr>
      </w:pPr>
      <w:r>
        <w:rPr>
          <w:b/>
        </w:rPr>
        <w:t>P</w:t>
      </w:r>
      <w:r>
        <w:rPr>
          <w:b/>
          <w:sz w:val="18"/>
        </w:rPr>
        <w:t xml:space="preserve">RIOR </w:t>
      </w:r>
      <w:r>
        <w:rPr>
          <w:b/>
        </w:rPr>
        <w:t>K</w:t>
      </w:r>
      <w:r>
        <w:rPr>
          <w:b/>
          <w:sz w:val="18"/>
        </w:rPr>
        <w:t>NOWLEDGE</w:t>
      </w:r>
    </w:p>
    <w:p w14:paraId="483A4594" w14:textId="77777777" w:rsidR="00062002" w:rsidRDefault="00062002" w:rsidP="001D1FD2">
      <w:pPr>
        <w:pStyle w:val="BodyText"/>
        <w:spacing w:line="242" w:lineRule="auto"/>
        <w:ind w:right="546"/>
      </w:pPr>
      <w:r>
        <w:t>Students must be able to:</w:t>
      </w:r>
    </w:p>
    <w:p w14:paraId="7E8C2065" w14:textId="5B5D99CD" w:rsidR="00062002" w:rsidRDefault="00062002" w:rsidP="001D1FD2">
      <w:pPr>
        <w:pStyle w:val="BodyText"/>
        <w:numPr>
          <w:ilvl w:val="0"/>
          <w:numId w:val="10"/>
        </w:numPr>
        <w:spacing w:line="242" w:lineRule="auto"/>
        <w:ind w:left="810" w:right="546"/>
      </w:pPr>
      <w:r>
        <w:t xml:space="preserve">Describe </w:t>
      </w:r>
      <w:r w:rsidR="00A3483E">
        <w:t>a</w:t>
      </w:r>
      <w:r>
        <w:t xml:space="preserve"> claim and indirect evidence </w:t>
      </w:r>
      <w:r w:rsidR="00CC21C4">
        <w:t>based on an activity such as Rolling with Rutherford found in the Data Portfolio.</w:t>
      </w:r>
    </w:p>
    <w:p w14:paraId="60C3B687" w14:textId="30E23BD8" w:rsidR="00062002" w:rsidRDefault="00062002" w:rsidP="001D1FD2">
      <w:pPr>
        <w:pStyle w:val="BodyText"/>
        <w:numPr>
          <w:ilvl w:val="0"/>
          <w:numId w:val="10"/>
        </w:numPr>
        <w:spacing w:line="242" w:lineRule="auto"/>
        <w:ind w:left="810" w:right="546"/>
      </w:pPr>
      <w:r>
        <w:t>Identify the peak in a histogram and explain what it means</w:t>
      </w:r>
      <w:r w:rsidR="00CC21C4">
        <w:t xml:space="preserve"> based on an experiment such as Dice and Histograms found in the Data Portfolio</w:t>
      </w:r>
      <w:r>
        <w:t>.</w:t>
      </w:r>
    </w:p>
    <w:p w14:paraId="4F3E525A" w14:textId="34153540" w:rsidR="00062002" w:rsidRDefault="00062002" w:rsidP="001D1FD2">
      <w:pPr>
        <w:pStyle w:val="BodyText"/>
        <w:numPr>
          <w:ilvl w:val="0"/>
          <w:numId w:val="10"/>
        </w:numPr>
        <w:spacing w:line="242" w:lineRule="auto"/>
        <w:ind w:left="810" w:right="546"/>
      </w:pPr>
      <w:r>
        <w:t>Describe how quarks combine to form mesons and baryons</w:t>
      </w:r>
      <w:r w:rsidR="00CC21C4">
        <w:t xml:space="preserve"> based on an activity such as Quark Workbench</w:t>
      </w:r>
      <w:r w:rsidR="00F027B2">
        <w:t xml:space="preserve"> found in the Data Portfolio</w:t>
      </w:r>
      <w:r>
        <w:t>.</w:t>
      </w:r>
    </w:p>
    <w:p w14:paraId="24EA2375" w14:textId="64E25988" w:rsidR="00062002" w:rsidRDefault="00062002" w:rsidP="001D1FD2">
      <w:pPr>
        <w:pStyle w:val="BodyText"/>
        <w:numPr>
          <w:ilvl w:val="0"/>
          <w:numId w:val="10"/>
        </w:numPr>
        <w:spacing w:after="100" w:line="242" w:lineRule="auto"/>
        <w:ind w:left="810" w:right="546"/>
      </w:pPr>
      <w:r>
        <w:t>Apply conservation rules to measurements to provide evidence for unobserved particles</w:t>
      </w:r>
      <w:r w:rsidR="00CC21C4">
        <w:t xml:space="preserve"> based on an activity such as Top Quark</w:t>
      </w:r>
      <w:r w:rsidR="00F027B2">
        <w:t xml:space="preserve"> </w:t>
      </w:r>
      <w:r w:rsidR="00526025">
        <w:t xml:space="preserve">or Z Mass </w:t>
      </w:r>
      <w:r w:rsidR="00F4020B">
        <w:t>c</w:t>
      </w:r>
      <w:r w:rsidR="00F4020B">
        <w:t xml:space="preserve">alculation </w:t>
      </w:r>
      <w:r w:rsidR="00F027B2">
        <w:t xml:space="preserve">found in the Data </w:t>
      </w:r>
      <w:r w:rsidR="008F79D4">
        <w:t>P</w:t>
      </w:r>
      <w:r w:rsidR="00F027B2">
        <w:t>ortfolio</w:t>
      </w:r>
      <w:r>
        <w:t xml:space="preserve">. </w:t>
      </w:r>
    </w:p>
    <w:p w14:paraId="5425AC11" w14:textId="3907F3EC" w:rsidR="00062002" w:rsidRDefault="00062002" w:rsidP="005A49D3">
      <w:pPr>
        <w:pStyle w:val="BodyText"/>
        <w:spacing w:after="100" w:line="242" w:lineRule="auto"/>
        <w:ind w:right="547"/>
      </w:pPr>
      <w:r>
        <w:t>In order to address this prior knowledge before the masterclass day, teachers may use the classroom preparation resources found</w:t>
      </w:r>
      <w:r w:rsidRPr="00051F2D">
        <w:t xml:space="preserve"> </w:t>
      </w:r>
      <w:r>
        <w:t xml:space="preserve">in </w:t>
      </w:r>
      <w:r w:rsidR="00AC64FF">
        <w:t xml:space="preserve">the </w:t>
      </w:r>
      <w:r w:rsidRPr="00471F8C">
        <w:rPr>
          <w:b/>
        </w:rPr>
        <w:t>QuarkNet Masterclass Library</w:t>
      </w:r>
      <w:r>
        <w:t xml:space="preserve">: </w:t>
      </w:r>
      <w:r w:rsidR="00AC64FF">
        <w:t xml:space="preserve">go online to </w:t>
      </w:r>
      <w:hyperlink r:id="rId5" w:history="1">
        <w:r w:rsidR="004B5C5A" w:rsidRPr="004B5C5A">
          <w:rPr>
            <w:rStyle w:val="Hyperlink"/>
          </w:rPr>
          <w:t>https://quarknet.org</w:t>
        </w:r>
      </w:hyperlink>
      <w:r>
        <w:t xml:space="preserve">, then </w:t>
      </w:r>
      <w:r w:rsidR="00CC21C4">
        <w:t>select</w:t>
      </w:r>
      <w:r w:rsidR="00AC64FF">
        <w:t xml:space="preserve"> MASTERCLASSES from the top menu bar and then </w:t>
      </w:r>
      <w:r w:rsidR="00CC21C4">
        <w:t xml:space="preserve">select </w:t>
      </w:r>
      <w:r w:rsidR="00AC64FF">
        <w:t>LHC PROJECT MAP.</w:t>
      </w:r>
    </w:p>
    <w:p w14:paraId="71CBFD6B" w14:textId="70E16CB8" w:rsidR="00062002" w:rsidRPr="001D1FD2" w:rsidRDefault="00062002" w:rsidP="001D1FD2">
      <w:pPr>
        <w:spacing w:before="1" w:line="251" w:lineRule="exact"/>
        <w:rPr>
          <w:b/>
          <w:sz w:val="18"/>
        </w:rPr>
      </w:pPr>
      <w:r>
        <w:rPr>
          <w:b/>
        </w:rPr>
        <w:t>B</w:t>
      </w:r>
      <w:r>
        <w:rPr>
          <w:b/>
          <w:sz w:val="18"/>
        </w:rPr>
        <w:t xml:space="preserve">ACKGROUND </w:t>
      </w:r>
      <w:r>
        <w:rPr>
          <w:b/>
        </w:rPr>
        <w:t>M</w:t>
      </w:r>
      <w:r>
        <w:rPr>
          <w:b/>
          <w:sz w:val="18"/>
        </w:rPr>
        <w:t>ATERIAL</w:t>
      </w:r>
    </w:p>
    <w:p w14:paraId="547770C5" w14:textId="2A438229" w:rsidR="00F479FE" w:rsidRPr="00782374" w:rsidRDefault="00062002" w:rsidP="001D1FD2">
      <w:pPr>
        <w:pStyle w:val="ListParagraph"/>
        <w:numPr>
          <w:ilvl w:val="0"/>
          <w:numId w:val="2"/>
        </w:numPr>
        <w:tabs>
          <w:tab w:val="left" w:pos="937"/>
        </w:tabs>
        <w:spacing w:before="1" w:line="269" w:lineRule="exact"/>
        <w:ind w:left="810"/>
      </w:pPr>
      <w:r>
        <w:t xml:space="preserve">The LHC from </w:t>
      </w:r>
      <w:r>
        <w:rPr>
          <w:i/>
        </w:rPr>
        <w:t>CERN in 3 minutes</w:t>
      </w:r>
      <w:r w:rsidR="00F479FE">
        <w:rPr>
          <w:i/>
        </w:rPr>
        <w:t xml:space="preserve">: </w:t>
      </w:r>
      <w:hyperlink r:id="rId6" w:history="1">
        <w:r w:rsidR="00F479FE" w:rsidRPr="00A02E16">
          <w:rPr>
            <w:rStyle w:val="Hyperlink"/>
          </w:rPr>
          <w:t>https://www.youtube.com/watch?v=PHP13tTjidA</w:t>
        </w:r>
      </w:hyperlink>
    </w:p>
    <w:p w14:paraId="79F2F3ED" w14:textId="77777777" w:rsidR="00062002" w:rsidRDefault="00062002" w:rsidP="001D1FD2">
      <w:pPr>
        <w:pStyle w:val="ListParagraph"/>
        <w:numPr>
          <w:ilvl w:val="0"/>
          <w:numId w:val="2"/>
        </w:numPr>
        <w:tabs>
          <w:tab w:val="left" w:pos="937"/>
        </w:tabs>
        <w:spacing w:before="1" w:line="269" w:lineRule="exact"/>
        <w:ind w:left="810"/>
      </w:pPr>
      <w:r>
        <w:t xml:space="preserve">Information on the CMS experiment at CERN: </w:t>
      </w:r>
      <w:hyperlink r:id="rId7" w:history="1">
        <w:r w:rsidRPr="00DB1782">
          <w:rPr>
            <w:rStyle w:val="Hyperlink"/>
          </w:rPr>
          <w:t>https://home.cern/about/experiments/cms</w:t>
        </w:r>
      </w:hyperlink>
    </w:p>
    <w:p w14:paraId="16505F23" w14:textId="186F5BD1" w:rsidR="00062002" w:rsidRPr="0028201A" w:rsidRDefault="00062002" w:rsidP="001D1FD2">
      <w:pPr>
        <w:pStyle w:val="ListParagraph"/>
        <w:numPr>
          <w:ilvl w:val="0"/>
          <w:numId w:val="2"/>
        </w:numPr>
        <w:tabs>
          <w:tab w:val="left" w:pos="937"/>
        </w:tabs>
        <w:spacing w:before="1" w:line="269" w:lineRule="exact"/>
        <w:ind w:left="810"/>
      </w:pPr>
      <w:r>
        <w:t xml:space="preserve">Additional background information can be found in </w:t>
      </w:r>
      <w:r w:rsidR="00657DFC">
        <w:t xml:space="preserve">the </w:t>
      </w:r>
      <w:r w:rsidR="008B75C0">
        <w:t>QuarkNet Masterclass Library: [see above]</w:t>
      </w:r>
    </w:p>
    <w:p w14:paraId="245E89DF" w14:textId="77777777" w:rsidR="00062002" w:rsidRDefault="00062002" w:rsidP="001D1FD2">
      <w:pPr>
        <w:spacing w:before="75" w:line="250" w:lineRule="exact"/>
        <w:jc w:val="both"/>
        <w:rPr>
          <w:b/>
          <w:sz w:val="18"/>
        </w:rPr>
      </w:pPr>
      <w:r>
        <w:rPr>
          <w:b/>
        </w:rPr>
        <w:t>R</w:t>
      </w:r>
      <w:r>
        <w:rPr>
          <w:b/>
          <w:sz w:val="18"/>
        </w:rPr>
        <w:t>ESOURCES</w:t>
      </w:r>
    </w:p>
    <w:p w14:paraId="59DC06C7" w14:textId="77777777" w:rsidR="00062002" w:rsidRPr="00841D61" w:rsidRDefault="00062002" w:rsidP="001D1FD2">
      <w:pPr>
        <w:pStyle w:val="BodyText"/>
        <w:numPr>
          <w:ilvl w:val="0"/>
          <w:numId w:val="12"/>
        </w:numPr>
        <w:spacing w:line="242" w:lineRule="auto"/>
        <w:ind w:left="810" w:right="2415"/>
        <w:rPr>
          <w:rStyle w:val="Hyperlink"/>
          <w:color w:val="auto"/>
          <w:u w:val="none"/>
        </w:rPr>
      </w:pPr>
      <w:r>
        <w:t xml:space="preserve">CMS Masterclass website: </w:t>
      </w:r>
      <w:hyperlink r:id="rId8" w:history="1">
        <w:r w:rsidRPr="00697F3F">
          <w:rPr>
            <w:rStyle w:val="Hyperlink"/>
          </w:rPr>
          <w:t>http://cms.physicsmasterclasses.org/cms.html</w:t>
        </w:r>
      </w:hyperlink>
    </w:p>
    <w:p w14:paraId="6095439E" w14:textId="48F6B26D" w:rsidR="00124539" w:rsidRPr="005A49D3" w:rsidRDefault="008B75C0" w:rsidP="005A49D3">
      <w:pPr>
        <w:pStyle w:val="ListParagraph"/>
        <w:numPr>
          <w:ilvl w:val="0"/>
          <w:numId w:val="12"/>
        </w:numPr>
        <w:tabs>
          <w:tab w:val="left" w:pos="937"/>
        </w:tabs>
        <w:spacing w:after="100" w:line="269" w:lineRule="exact"/>
        <w:ind w:left="806"/>
      </w:pPr>
      <w:r>
        <w:t xml:space="preserve">Additional resources can be found in </w:t>
      </w:r>
      <w:r w:rsidR="00657DFC">
        <w:t xml:space="preserve">the </w:t>
      </w:r>
      <w:r>
        <w:t>QuarkNet Masterclass Library: [see above]</w:t>
      </w:r>
      <w:r w:rsidR="005A49D3">
        <w:t>.</w:t>
      </w:r>
    </w:p>
    <w:p w14:paraId="4EA0E48B" w14:textId="77777777" w:rsidR="00062002" w:rsidRDefault="00062002" w:rsidP="001D1FD2">
      <w:pPr>
        <w:spacing w:line="275" w:lineRule="exact"/>
        <w:jc w:val="both"/>
        <w:rPr>
          <w:b/>
          <w:sz w:val="19"/>
        </w:rPr>
      </w:pPr>
      <w:r>
        <w:rPr>
          <w:b/>
          <w:sz w:val="24"/>
        </w:rPr>
        <w:t>I</w:t>
      </w:r>
      <w:r>
        <w:rPr>
          <w:b/>
          <w:sz w:val="19"/>
        </w:rPr>
        <w:t>MPLEMENTATION</w:t>
      </w:r>
    </w:p>
    <w:p w14:paraId="551E839D" w14:textId="30B1AC9C" w:rsidR="00BA4EAE" w:rsidRDefault="00062002" w:rsidP="001562DF">
      <w:pPr>
        <w:pStyle w:val="BodyText"/>
        <w:spacing w:after="100" w:line="235" w:lineRule="auto"/>
        <w:ind w:right="864"/>
        <w:jc w:val="both"/>
      </w:pPr>
      <w:r>
        <w:t>Teachers are strongly encouraged to partner with a particle physicist (mentor) at a university or lab in order to conduct a masterclass for their students. The masterclass institute itself is usually one day in length, and often takes place at the university or lab where the mentor is based. The most successful masterclasses involve advanced planning among the teachers and mentors involved, and include an orientation in which the teachers and mentors become familiar with the masterclass process, structures, data analysis, and classroom preparation expectations that allow students to maximize the</w:t>
      </w:r>
      <w:r w:rsidR="008F79D4">
        <w:t>ir</w:t>
      </w:r>
      <w:r>
        <w:t xml:space="preserve"> masterclass experience. </w:t>
      </w:r>
    </w:p>
    <w:p w14:paraId="71849070" w14:textId="13A64A78" w:rsidR="00062002" w:rsidRPr="005A49D3" w:rsidRDefault="00062002" w:rsidP="005A49D3">
      <w:pPr>
        <w:tabs>
          <w:tab w:val="left" w:pos="937"/>
        </w:tabs>
        <w:spacing w:after="100" w:line="269" w:lineRule="exact"/>
      </w:pPr>
      <w:r>
        <w:t xml:space="preserve">Implementation details can be found in </w:t>
      </w:r>
      <w:r w:rsidR="00657DFC">
        <w:t xml:space="preserve">the </w:t>
      </w:r>
      <w:r>
        <w:t xml:space="preserve">QuarkNet Masterclass Library: </w:t>
      </w:r>
      <w:r w:rsidR="00A77A1B">
        <w:t>[see above]</w:t>
      </w:r>
      <w:r w:rsidR="00124539">
        <w:t>. Teachers are particularly encouraged to use the Classroom Preparation and CMS sections of the Library. CMS Masterclass Documentation is linked in the CMS section of the Library and is particularly helpful for understanding the mechanics of the CMS masterclass.</w:t>
      </w:r>
      <w:bookmarkStart w:id="0" w:name="_GoBack"/>
      <w:bookmarkEnd w:id="0"/>
    </w:p>
    <w:p w14:paraId="05A618D2" w14:textId="77777777" w:rsidR="00062002" w:rsidRDefault="00062002" w:rsidP="001D1FD2">
      <w:pPr>
        <w:spacing w:line="275" w:lineRule="exact"/>
        <w:rPr>
          <w:b/>
          <w:sz w:val="19"/>
        </w:rPr>
      </w:pPr>
      <w:r>
        <w:rPr>
          <w:b/>
          <w:sz w:val="24"/>
        </w:rPr>
        <w:t>A</w:t>
      </w:r>
      <w:r>
        <w:rPr>
          <w:b/>
          <w:sz w:val="19"/>
        </w:rPr>
        <w:t>SSESSMENT</w:t>
      </w:r>
    </w:p>
    <w:p w14:paraId="5012D4C7" w14:textId="77777777" w:rsidR="00062002" w:rsidRDefault="00062002" w:rsidP="001D1FD2">
      <w:pPr>
        <w:spacing w:line="275" w:lineRule="exact"/>
      </w:pPr>
      <w:r>
        <w:t xml:space="preserve">Upon completion of the masterclass experience, teachers may have students provide answers to each of the following through discussion, and/or video, and/or written responses on paper. </w:t>
      </w:r>
    </w:p>
    <w:p w14:paraId="7D79C1BD" w14:textId="77777777" w:rsidR="00062002" w:rsidRDefault="00062002" w:rsidP="001D1FD2">
      <w:pPr>
        <w:pStyle w:val="ListParagraph"/>
        <w:numPr>
          <w:ilvl w:val="0"/>
          <w:numId w:val="15"/>
        </w:numPr>
        <w:tabs>
          <w:tab w:val="left" w:pos="937"/>
        </w:tabs>
        <w:spacing w:before="2" w:line="252" w:lineRule="exact"/>
        <w:ind w:left="810"/>
      </w:pPr>
      <w:r>
        <w:t xml:space="preserve">Describe the particle properties determined by each major component of the CMS detector. </w:t>
      </w:r>
    </w:p>
    <w:p w14:paraId="430A5BA2" w14:textId="5F083624" w:rsidR="00062002" w:rsidRDefault="00062002" w:rsidP="001D1FD2">
      <w:pPr>
        <w:pStyle w:val="ListParagraph"/>
        <w:numPr>
          <w:ilvl w:val="0"/>
          <w:numId w:val="15"/>
        </w:numPr>
        <w:tabs>
          <w:tab w:val="left" w:pos="937"/>
        </w:tabs>
        <w:ind w:left="810" w:right="406"/>
      </w:pPr>
      <w:r>
        <w:t xml:space="preserve">Apply pattern recognition and conservation laws to identify particles and their charges, given a </w:t>
      </w:r>
      <w:r w:rsidR="00D83566">
        <w:t xml:space="preserve">set of </w:t>
      </w:r>
      <w:r>
        <w:t>CMS event</w:t>
      </w:r>
      <w:r w:rsidR="00D83566">
        <w:t>s</w:t>
      </w:r>
      <w:r>
        <w:t>.</w:t>
      </w:r>
    </w:p>
    <w:p w14:paraId="263EBBC9" w14:textId="5C410AFF" w:rsidR="00062002" w:rsidRDefault="00062002" w:rsidP="001D1FD2">
      <w:pPr>
        <w:pStyle w:val="ListParagraph"/>
        <w:numPr>
          <w:ilvl w:val="0"/>
          <w:numId w:val="15"/>
        </w:numPr>
        <w:tabs>
          <w:tab w:val="left" w:pos="937"/>
        </w:tabs>
        <w:ind w:left="810" w:right="406"/>
      </w:pPr>
      <w:r>
        <w:t>Build</w:t>
      </w:r>
      <w:r w:rsidR="00A77A1B">
        <w:t xml:space="preserve"> and interpret</w:t>
      </w:r>
      <w:r>
        <w:t xml:space="preserve"> a </w:t>
      </w:r>
      <w:r w:rsidR="00F027B2">
        <w:t xml:space="preserve">mass </w:t>
      </w:r>
      <w:r>
        <w:t xml:space="preserve">histogram. </w:t>
      </w:r>
    </w:p>
    <w:p w14:paraId="4FB6E60F" w14:textId="0D62F999" w:rsidR="00062002" w:rsidRDefault="00F027B2" w:rsidP="000822BE">
      <w:pPr>
        <w:pStyle w:val="ListParagraph"/>
        <w:numPr>
          <w:ilvl w:val="0"/>
          <w:numId w:val="15"/>
        </w:numPr>
        <w:tabs>
          <w:tab w:val="left" w:pos="937"/>
        </w:tabs>
        <w:ind w:left="810" w:right="406"/>
      </w:pPr>
      <w:r>
        <w:t>Explain how the shape of the peak can give information about the uncertainty in your claim about the mass of the particle represented by that peak.</w:t>
      </w:r>
    </w:p>
    <w:sectPr w:rsidR="00062002" w:rsidSect="00092621">
      <w:type w:val="continuous"/>
      <w:pgSz w:w="12240" w:h="15840"/>
      <w:pgMar w:top="120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00"/>
    <w:family w:val="roman"/>
    <w:notTrueType/>
    <w:pitch w:val="default"/>
  </w:font>
  <w:font w:name="Mangal">
    <w:panose1 w:val="02040503050203030202"/>
    <w:charset w:val="00"/>
    <w:family w:val="auto"/>
    <w:pitch w:val="variable"/>
    <w:sig w:usb0="00008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3C38"/>
    <w:multiLevelType w:val="hybridMultilevel"/>
    <w:tmpl w:val="E1F2B5E2"/>
    <w:lvl w:ilvl="0" w:tplc="7C04303C">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
    <w:nsid w:val="0CCC1F9B"/>
    <w:multiLevelType w:val="hybridMultilevel"/>
    <w:tmpl w:val="AD869EEA"/>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2">
    <w:nsid w:val="140C3D6A"/>
    <w:multiLevelType w:val="hybridMultilevel"/>
    <w:tmpl w:val="7D56E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A50445"/>
    <w:multiLevelType w:val="hybridMultilevel"/>
    <w:tmpl w:val="2FB220D4"/>
    <w:lvl w:ilvl="0" w:tplc="537E849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nsid w:val="1A154F92"/>
    <w:multiLevelType w:val="hybridMultilevel"/>
    <w:tmpl w:val="C212BB32"/>
    <w:lvl w:ilvl="0" w:tplc="E9CE4952">
      <w:numFmt w:val="bullet"/>
      <w:lvlText w:val=""/>
      <w:lvlJc w:val="left"/>
      <w:pPr>
        <w:ind w:left="836" w:hanging="360"/>
      </w:pPr>
      <w:rPr>
        <w:rFonts w:ascii="Symbol" w:eastAsia="Times New Roman" w:hAnsi="Symbol" w:hint="default"/>
        <w:w w:val="100"/>
        <w:sz w:val="22"/>
      </w:rPr>
    </w:lvl>
    <w:lvl w:ilvl="1" w:tplc="51A8F234">
      <w:numFmt w:val="bullet"/>
      <w:lvlText w:val="•"/>
      <w:lvlJc w:val="left"/>
      <w:pPr>
        <w:ind w:left="1744" w:hanging="360"/>
      </w:pPr>
      <w:rPr>
        <w:rFonts w:hint="default"/>
      </w:rPr>
    </w:lvl>
    <w:lvl w:ilvl="2" w:tplc="5B7C1E8E">
      <w:numFmt w:val="bullet"/>
      <w:lvlText w:val="•"/>
      <w:lvlJc w:val="left"/>
      <w:pPr>
        <w:ind w:left="2648" w:hanging="360"/>
      </w:pPr>
      <w:rPr>
        <w:rFonts w:hint="default"/>
      </w:rPr>
    </w:lvl>
    <w:lvl w:ilvl="3" w:tplc="879047C8">
      <w:numFmt w:val="bullet"/>
      <w:lvlText w:val="•"/>
      <w:lvlJc w:val="left"/>
      <w:pPr>
        <w:ind w:left="3552" w:hanging="360"/>
      </w:pPr>
      <w:rPr>
        <w:rFonts w:hint="default"/>
      </w:rPr>
    </w:lvl>
    <w:lvl w:ilvl="4" w:tplc="18083AD0">
      <w:numFmt w:val="bullet"/>
      <w:lvlText w:val="•"/>
      <w:lvlJc w:val="left"/>
      <w:pPr>
        <w:ind w:left="4456" w:hanging="360"/>
      </w:pPr>
      <w:rPr>
        <w:rFonts w:hint="default"/>
      </w:rPr>
    </w:lvl>
    <w:lvl w:ilvl="5" w:tplc="A77A9B52">
      <w:numFmt w:val="bullet"/>
      <w:lvlText w:val="•"/>
      <w:lvlJc w:val="left"/>
      <w:pPr>
        <w:ind w:left="5360" w:hanging="360"/>
      </w:pPr>
      <w:rPr>
        <w:rFonts w:hint="default"/>
      </w:rPr>
    </w:lvl>
    <w:lvl w:ilvl="6" w:tplc="11FE9EEA">
      <w:numFmt w:val="bullet"/>
      <w:lvlText w:val="•"/>
      <w:lvlJc w:val="left"/>
      <w:pPr>
        <w:ind w:left="6264" w:hanging="360"/>
      </w:pPr>
      <w:rPr>
        <w:rFonts w:hint="default"/>
      </w:rPr>
    </w:lvl>
    <w:lvl w:ilvl="7" w:tplc="1B2A8362">
      <w:numFmt w:val="bullet"/>
      <w:lvlText w:val="•"/>
      <w:lvlJc w:val="left"/>
      <w:pPr>
        <w:ind w:left="7168" w:hanging="360"/>
      </w:pPr>
      <w:rPr>
        <w:rFonts w:hint="default"/>
      </w:rPr>
    </w:lvl>
    <w:lvl w:ilvl="8" w:tplc="EF4E443E">
      <w:numFmt w:val="bullet"/>
      <w:lvlText w:val="•"/>
      <w:lvlJc w:val="left"/>
      <w:pPr>
        <w:ind w:left="8072" w:hanging="360"/>
      </w:pPr>
      <w:rPr>
        <w:rFonts w:hint="default"/>
      </w:rPr>
    </w:lvl>
  </w:abstractNum>
  <w:abstractNum w:abstractNumId="5">
    <w:nsid w:val="1CBB6396"/>
    <w:multiLevelType w:val="hybridMultilevel"/>
    <w:tmpl w:val="963CE6B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
    <w:nsid w:val="210D19AE"/>
    <w:multiLevelType w:val="hybridMultilevel"/>
    <w:tmpl w:val="63DA369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7">
    <w:nsid w:val="2C3245B8"/>
    <w:multiLevelType w:val="hybridMultilevel"/>
    <w:tmpl w:val="AD869EEA"/>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8">
    <w:nsid w:val="369B0B0C"/>
    <w:multiLevelType w:val="hybridMultilevel"/>
    <w:tmpl w:val="65445CC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36B32238"/>
    <w:multiLevelType w:val="hybridMultilevel"/>
    <w:tmpl w:val="F5E4B294"/>
    <w:lvl w:ilvl="0" w:tplc="7C44D54A">
      <w:numFmt w:val="bullet"/>
      <w:lvlText w:val=""/>
      <w:lvlJc w:val="left"/>
      <w:pPr>
        <w:ind w:left="936" w:hanging="360"/>
      </w:pPr>
      <w:rPr>
        <w:rFonts w:ascii="Symbol" w:eastAsia="Times New Roman" w:hAnsi="Symbol" w:hint="default"/>
        <w:w w:val="100"/>
        <w:sz w:val="22"/>
      </w:rPr>
    </w:lvl>
    <w:lvl w:ilvl="1" w:tplc="F7F64582">
      <w:numFmt w:val="bullet"/>
      <w:lvlText w:val="•"/>
      <w:lvlJc w:val="left"/>
      <w:pPr>
        <w:ind w:left="1790" w:hanging="360"/>
      </w:pPr>
      <w:rPr>
        <w:rFonts w:hint="default"/>
      </w:rPr>
    </w:lvl>
    <w:lvl w:ilvl="2" w:tplc="F124B3C0">
      <w:numFmt w:val="bullet"/>
      <w:lvlText w:val="•"/>
      <w:lvlJc w:val="left"/>
      <w:pPr>
        <w:ind w:left="2640" w:hanging="360"/>
      </w:pPr>
      <w:rPr>
        <w:rFonts w:hint="default"/>
      </w:rPr>
    </w:lvl>
    <w:lvl w:ilvl="3" w:tplc="541AFFB8">
      <w:numFmt w:val="bullet"/>
      <w:lvlText w:val="•"/>
      <w:lvlJc w:val="left"/>
      <w:pPr>
        <w:ind w:left="3490" w:hanging="360"/>
      </w:pPr>
      <w:rPr>
        <w:rFonts w:hint="default"/>
      </w:rPr>
    </w:lvl>
    <w:lvl w:ilvl="4" w:tplc="E68ABD3C">
      <w:numFmt w:val="bullet"/>
      <w:lvlText w:val="•"/>
      <w:lvlJc w:val="left"/>
      <w:pPr>
        <w:ind w:left="4340" w:hanging="360"/>
      </w:pPr>
      <w:rPr>
        <w:rFonts w:hint="default"/>
      </w:rPr>
    </w:lvl>
    <w:lvl w:ilvl="5" w:tplc="1EAE4880">
      <w:numFmt w:val="bullet"/>
      <w:lvlText w:val="•"/>
      <w:lvlJc w:val="left"/>
      <w:pPr>
        <w:ind w:left="5190" w:hanging="360"/>
      </w:pPr>
      <w:rPr>
        <w:rFonts w:hint="default"/>
      </w:rPr>
    </w:lvl>
    <w:lvl w:ilvl="6" w:tplc="AC7CA044">
      <w:numFmt w:val="bullet"/>
      <w:lvlText w:val="•"/>
      <w:lvlJc w:val="left"/>
      <w:pPr>
        <w:ind w:left="6040" w:hanging="360"/>
      </w:pPr>
      <w:rPr>
        <w:rFonts w:hint="default"/>
      </w:rPr>
    </w:lvl>
    <w:lvl w:ilvl="7" w:tplc="C5CCC402">
      <w:numFmt w:val="bullet"/>
      <w:lvlText w:val="•"/>
      <w:lvlJc w:val="left"/>
      <w:pPr>
        <w:ind w:left="6890" w:hanging="360"/>
      </w:pPr>
      <w:rPr>
        <w:rFonts w:hint="default"/>
      </w:rPr>
    </w:lvl>
    <w:lvl w:ilvl="8" w:tplc="1780E2AA">
      <w:numFmt w:val="bullet"/>
      <w:lvlText w:val="•"/>
      <w:lvlJc w:val="left"/>
      <w:pPr>
        <w:ind w:left="7740" w:hanging="360"/>
      </w:pPr>
      <w:rPr>
        <w:rFonts w:hint="default"/>
      </w:rPr>
    </w:lvl>
  </w:abstractNum>
  <w:abstractNum w:abstractNumId="10">
    <w:nsid w:val="41AC2BE4"/>
    <w:multiLevelType w:val="hybridMultilevel"/>
    <w:tmpl w:val="288CD1CE"/>
    <w:lvl w:ilvl="0" w:tplc="52B20D20">
      <w:start w:val="4"/>
      <w:numFmt w:val="decimal"/>
      <w:lvlText w:val="%1."/>
      <w:lvlJc w:val="left"/>
      <w:pPr>
        <w:ind w:left="1877" w:hanging="221"/>
      </w:pPr>
      <w:rPr>
        <w:rFonts w:ascii="Times New Roman" w:eastAsia="Times New Roman" w:hAnsi="Times New Roman" w:cs="Times New Roman" w:hint="default"/>
        <w:w w:val="100"/>
        <w:sz w:val="22"/>
        <w:szCs w:val="22"/>
      </w:rPr>
    </w:lvl>
    <w:lvl w:ilvl="1" w:tplc="C0FC004A">
      <w:numFmt w:val="bullet"/>
      <w:lvlText w:val="•"/>
      <w:lvlJc w:val="left"/>
      <w:pPr>
        <w:ind w:left="2636" w:hanging="221"/>
      </w:pPr>
      <w:rPr>
        <w:rFonts w:hint="default"/>
      </w:rPr>
    </w:lvl>
    <w:lvl w:ilvl="2" w:tplc="7374A608">
      <w:numFmt w:val="bullet"/>
      <w:lvlText w:val="•"/>
      <w:lvlJc w:val="left"/>
      <w:pPr>
        <w:ind w:left="3392" w:hanging="221"/>
      </w:pPr>
      <w:rPr>
        <w:rFonts w:hint="default"/>
      </w:rPr>
    </w:lvl>
    <w:lvl w:ilvl="3" w:tplc="01624C7A">
      <w:numFmt w:val="bullet"/>
      <w:lvlText w:val="•"/>
      <w:lvlJc w:val="left"/>
      <w:pPr>
        <w:ind w:left="4148" w:hanging="221"/>
      </w:pPr>
      <w:rPr>
        <w:rFonts w:hint="default"/>
      </w:rPr>
    </w:lvl>
    <w:lvl w:ilvl="4" w:tplc="3A74E764">
      <w:numFmt w:val="bullet"/>
      <w:lvlText w:val="•"/>
      <w:lvlJc w:val="left"/>
      <w:pPr>
        <w:ind w:left="4904" w:hanging="221"/>
      </w:pPr>
      <w:rPr>
        <w:rFonts w:hint="default"/>
      </w:rPr>
    </w:lvl>
    <w:lvl w:ilvl="5" w:tplc="666A6374">
      <w:numFmt w:val="bullet"/>
      <w:lvlText w:val="•"/>
      <w:lvlJc w:val="left"/>
      <w:pPr>
        <w:ind w:left="5660" w:hanging="221"/>
      </w:pPr>
      <w:rPr>
        <w:rFonts w:hint="default"/>
      </w:rPr>
    </w:lvl>
    <w:lvl w:ilvl="6" w:tplc="E076B6D4">
      <w:numFmt w:val="bullet"/>
      <w:lvlText w:val="•"/>
      <w:lvlJc w:val="left"/>
      <w:pPr>
        <w:ind w:left="6416" w:hanging="221"/>
      </w:pPr>
      <w:rPr>
        <w:rFonts w:hint="default"/>
      </w:rPr>
    </w:lvl>
    <w:lvl w:ilvl="7" w:tplc="643CC2C8">
      <w:numFmt w:val="bullet"/>
      <w:lvlText w:val="•"/>
      <w:lvlJc w:val="left"/>
      <w:pPr>
        <w:ind w:left="7172" w:hanging="221"/>
      </w:pPr>
      <w:rPr>
        <w:rFonts w:hint="default"/>
      </w:rPr>
    </w:lvl>
    <w:lvl w:ilvl="8" w:tplc="E97239DA">
      <w:numFmt w:val="bullet"/>
      <w:lvlText w:val="•"/>
      <w:lvlJc w:val="left"/>
      <w:pPr>
        <w:ind w:left="7928" w:hanging="221"/>
      </w:pPr>
      <w:rPr>
        <w:rFonts w:hint="default"/>
      </w:rPr>
    </w:lvl>
  </w:abstractNum>
  <w:abstractNum w:abstractNumId="11">
    <w:nsid w:val="43F71335"/>
    <w:multiLevelType w:val="hybridMultilevel"/>
    <w:tmpl w:val="2A84993C"/>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7A828AB"/>
    <w:multiLevelType w:val="hybridMultilevel"/>
    <w:tmpl w:val="E782022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4FE67301"/>
    <w:multiLevelType w:val="hybridMultilevel"/>
    <w:tmpl w:val="1DE2EA92"/>
    <w:lvl w:ilvl="0" w:tplc="2EFE39B4">
      <w:start w:val="1"/>
      <w:numFmt w:val="decimal"/>
      <w:lvlText w:val="%1."/>
      <w:lvlJc w:val="left"/>
      <w:pPr>
        <w:tabs>
          <w:tab w:val="num" w:pos="2016"/>
        </w:tabs>
        <w:ind w:left="2016" w:hanging="360"/>
      </w:pPr>
      <w:rPr>
        <w:rFonts w:cs="Times New Roman" w:hint="default"/>
      </w:rPr>
    </w:lvl>
    <w:lvl w:ilvl="1" w:tplc="04090019" w:tentative="1">
      <w:start w:val="1"/>
      <w:numFmt w:val="lowerLetter"/>
      <w:lvlText w:val="%2."/>
      <w:lvlJc w:val="left"/>
      <w:pPr>
        <w:tabs>
          <w:tab w:val="num" w:pos="2736"/>
        </w:tabs>
        <w:ind w:left="2736" w:hanging="360"/>
      </w:pPr>
      <w:rPr>
        <w:rFonts w:cs="Times New Roman"/>
      </w:rPr>
    </w:lvl>
    <w:lvl w:ilvl="2" w:tplc="0409001B" w:tentative="1">
      <w:start w:val="1"/>
      <w:numFmt w:val="lowerRoman"/>
      <w:lvlText w:val="%3."/>
      <w:lvlJc w:val="right"/>
      <w:pPr>
        <w:tabs>
          <w:tab w:val="num" w:pos="3456"/>
        </w:tabs>
        <w:ind w:left="3456" w:hanging="180"/>
      </w:pPr>
      <w:rPr>
        <w:rFonts w:cs="Times New Roman"/>
      </w:rPr>
    </w:lvl>
    <w:lvl w:ilvl="3" w:tplc="0409000F" w:tentative="1">
      <w:start w:val="1"/>
      <w:numFmt w:val="decimal"/>
      <w:lvlText w:val="%4."/>
      <w:lvlJc w:val="left"/>
      <w:pPr>
        <w:tabs>
          <w:tab w:val="num" w:pos="4176"/>
        </w:tabs>
        <w:ind w:left="4176" w:hanging="360"/>
      </w:pPr>
      <w:rPr>
        <w:rFonts w:cs="Times New Roman"/>
      </w:rPr>
    </w:lvl>
    <w:lvl w:ilvl="4" w:tplc="04090019" w:tentative="1">
      <w:start w:val="1"/>
      <w:numFmt w:val="lowerLetter"/>
      <w:lvlText w:val="%5."/>
      <w:lvlJc w:val="left"/>
      <w:pPr>
        <w:tabs>
          <w:tab w:val="num" w:pos="4896"/>
        </w:tabs>
        <w:ind w:left="4896" w:hanging="360"/>
      </w:pPr>
      <w:rPr>
        <w:rFonts w:cs="Times New Roman"/>
      </w:rPr>
    </w:lvl>
    <w:lvl w:ilvl="5" w:tplc="0409001B" w:tentative="1">
      <w:start w:val="1"/>
      <w:numFmt w:val="lowerRoman"/>
      <w:lvlText w:val="%6."/>
      <w:lvlJc w:val="right"/>
      <w:pPr>
        <w:tabs>
          <w:tab w:val="num" w:pos="5616"/>
        </w:tabs>
        <w:ind w:left="5616" w:hanging="180"/>
      </w:pPr>
      <w:rPr>
        <w:rFonts w:cs="Times New Roman"/>
      </w:rPr>
    </w:lvl>
    <w:lvl w:ilvl="6" w:tplc="0409000F" w:tentative="1">
      <w:start w:val="1"/>
      <w:numFmt w:val="decimal"/>
      <w:lvlText w:val="%7."/>
      <w:lvlJc w:val="left"/>
      <w:pPr>
        <w:tabs>
          <w:tab w:val="num" w:pos="6336"/>
        </w:tabs>
        <w:ind w:left="6336" w:hanging="360"/>
      </w:pPr>
      <w:rPr>
        <w:rFonts w:cs="Times New Roman"/>
      </w:rPr>
    </w:lvl>
    <w:lvl w:ilvl="7" w:tplc="04090019" w:tentative="1">
      <w:start w:val="1"/>
      <w:numFmt w:val="lowerLetter"/>
      <w:lvlText w:val="%8."/>
      <w:lvlJc w:val="left"/>
      <w:pPr>
        <w:tabs>
          <w:tab w:val="num" w:pos="7056"/>
        </w:tabs>
        <w:ind w:left="7056" w:hanging="360"/>
      </w:pPr>
      <w:rPr>
        <w:rFonts w:cs="Times New Roman"/>
      </w:rPr>
    </w:lvl>
    <w:lvl w:ilvl="8" w:tplc="0409001B" w:tentative="1">
      <w:start w:val="1"/>
      <w:numFmt w:val="lowerRoman"/>
      <w:lvlText w:val="%9."/>
      <w:lvlJc w:val="right"/>
      <w:pPr>
        <w:tabs>
          <w:tab w:val="num" w:pos="7776"/>
        </w:tabs>
        <w:ind w:left="7776" w:hanging="180"/>
      </w:pPr>
      <w:rPr>
        <w:rFonts w:cs="Times New Roman"/>
      </w:rPr>
    </w:lvl>
  </w:abstractNum>
  <w:abstractNum w:abstractNumId="14">
    <w:nsid w:val="549D4750"/>
    <w:multiLevelType w:val="hybridMultilevel"/>
    <w:tmpl w:val="AD869EEA"/>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15">
    <w:nsid w:val="7F040A8F"/>
    <w:multiLevelType w:val="hybridMultilevel"/>
    <w:tmpl w:val="AD869EEA"/>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num w:numId="1">
    <w:abstractNumId w:val="4"/>
  </w:num>
  <w:num w:numId="2">
    <w:abstractNumId w:val="9"/>
  </w:num>
  <w:num w:numId="3">
    <w:abstractNumId w:val="7"/>
  </w:num>
  <w:num w:numId="4">
    <w:abstractNumId w:val="10"/>
  </w:num>
  <w:num w:numId="5">
    <w:abstractNumId w:val="14"/>
  </w:num>
  <w:num w:numId="6">
    <w:abstractNumId w:val="2"/>
  </w:num>
  <w:num w:numId="7">
    <w:abstractNumId w:val="13"/>
  </w:num>
  <w:num w:numId="8">
    <w:abstractNumId w:val="0"/>
  </w:num>
  <w:num w:numId="9">
    <w:abstractNumId w:val="8"/>
  </w:num>
  <w:num w:numId="10">
    <w:abstractNumId w:val="12"/>
  </w:num>
  <w:num w:numId="11">
    <w:abstractNumId w:val="5"/>
  </w:num>
  <w:num w:numId="12">
    <w:abstractNumId w:val="6"/>
  </w:num>
  <w:num w:numId="13">
    <w:abstractNumId w:val="15"/>
  </w:num>
  <w:num w:numId="14">
    <w:abstractNumId w:val="1"/>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19"/>
    <w:rsid w:val="000141A5"/>
    <w:rsid w:val="00034072"/>
    <w:rsid w:val="000439A2"/>
    <w:rsid w:val="00051F2D"/>
    <w:rsid w:val="00062002"/>
    <w:rsid w:val="0007555A"/>
    <w:rsid w:val="000822BE"/>
    <w:rsid w:val="00092621"/>
    <w:rsid w:val="000A36D1"/>
    <w:rsid w:val="000B4321"/>
    <w:rsid w:val="000C1683"/>
    <w:rsid w:val="000E3E86"/>
    <w:rsid w:val="000F4941"/>
    <w:rsid w:val="00124539"/>
    <w:rsid w:val="0012774E"/>
    <w:rsid w:val="00130EC6"/>
    <w:rsid w:val="001562DF"/>
    <w:rsid w:val="00160A83"/>
    <w:rsid w:val="001B390E"/>
    <w:rsid w:val="001B4079"/>
    <w:rsid w:val="001D1FD2"/>
    <w:rsid w:val="001E0F78"/>
    <w:rsid w:val="002477F1"/>
    <w:rsid w:val="0028201A"/>
    <w:rsid w:val="00292FA6"/>
    <w:rsid w:val="002A095C"/>
    <w:rsid w:val="002D1694"/>
    <w:rsid w:val="002F3B1B"/>
    <w:rsid w:val="003C50AD"/>
    <w:rsid w:val="003D359B"/>
    <w:rsid w:val="003F0519"/>
    <w:rsid w:val="003F7E3D"/>
    <w:rsid w:val="00427425"/>
    <w:rsid w:val="004279DD"/>
    <w:rsid w:val="0044230D"/>
    <w:rsid w:val="004662CC"/>
    <w:rsid w:val="00471F8C"/>
    <w:rsid w:val="00476B31"/>
    <w:rsid w:val="00497586"/>
    <w:rsid w:val="004A170C"/>
    <w:rsid w:val="004A6A8F"/>
    <w:rsid w:val="004B5C5A"/>
    <w:rsid w:val="004C45E5"/>
    <w:rsid w:val="00515E49"/>
    <w:rsid w:val="00526025"/>
    <w:rsid w:val="0052677E"/>
    <w:rsid w:val="00527EA1"/>
    <w:rsid w:val="00580B77"/>
    <w:rsid w:val="005A49D3"/>
    <w:rsid w:val="005D2DD2"/>
    <w:rsid w:val="005F3EBB"/>
    <w:rsid w:val="00616045"/>
    <w:rsid w:val="006166E8"/>
    <w:rsid w:val="0063781E"/>
    <w:rsid w:val="00650C0D"/>
    <w:rsid w:val="00657DFC"/>
    <w:rsid w:val="00664DCF"/>
    <w:rsid w:val="00685FF4"/>
    <w:rsid w:val="006876DC"/>
    <w:rsid w:val="00697F3F"/>
    <w:rsid w:val="006F414C"/>
    <w:rsid w:val="00717D30"/>
    <w:rsid w:val="00727461"/>
    <w:rsid w:val="0076208A"/>
    <w:rsid w:val="00782374"/>
    <w:rsid w:val="007921C3"/>
    <w:rsid w:val="007A18C9"/>
    <w:rsid w:val="007D1C4B"/>
    <w:rsid w:val="007E0407"/>
    <w:rsid w:val="00841D61"/>
    <w:rsid w:val="00862FBD"/>
    <w:rsid w:val="0088698D"/>
    <w:rsid w:val="008B25B9"/>
    <w:rsid w:val="008B75C0"/>
    <w:rsid w:val="008F79D4"/>
    <w:rsid w:val="0092653C"/>
    <w:rsid w:val="00932FE2"/>
    <w:rsid w:val="0093453F"/>
    <w:rsid w:val="00953FF7"/>
    <w:rsid w:val="0095611F"/>
    <w:rsid w:val="009E6C1F"/>
    <w:rsid w:val="009F094D"/>
    <w:rsid w:val="00A045EC"/>
    <w:rsid w:val="00A270B8"/>
    <w:rsid w:val="00A3483E"/>
    <w:rsid w:val="00A77A1B"/>
    <w:rsid w:val="00A854F5"/>
    <w:rsid w:val="00AC1926"/>
    <w:rsid w:val="00AC64FF"/>
    <w:rsid w:val="00AD1B75"/>
    <w:rsid w:val="00AD5277"/>
    <w:rsid w:val="00AE70C1"/>
    <w:rsid w:val="00B36592"/>
    <w:rsid w:val="00B41F85"/>
    <w:rsid w:val="00B45E59"/>
    <w:rsid w:val="00B51385"/>
    <w:rsid w:val="00B91967"/>
    <w:rsid w:val="00BA4EAE"/>
    <w:rsid w:val="00BB5DD8"/>
    <w:rsid w:val="00BC5CB3"/>
    <w:rsid w:val="00BF327A"/>
    <w:rsid w:val="00C30229"/>
    <w:rsid w:val="00C66CA7"/>
    <w:rsid w:val="00C96D89"/>
    <w:rsid w:val="00CC21C4"/>
    <w:rsid w:val="00D301F6"/>
    <w:rsid w:val="00D334AB"/>
    <w:rsid w:val="00D62833"/>
    <w:rsid w:val="00D83566"/>
    <w:rsid w:val="00DB1782"/>
    <w:rsid w:val="00DD727F"/>
    <w:rsid w:val="00DF58C4"/>
    <w:rsid w:val="00E15FBB"/>
    <w:rsid w:val="00E16B41"/>
    <w:rsid w:val="00E31232"/>
    <w:rsid w:val="00E52983"/>
    <w:rsid w:val="00E71648"/>
    <w:rsid w:val="00E77F65"/>
    <w:rsid w:val="00EF2FB1"/>
    <w:rsid w:val="00F027B2"/>
    <w:rsid w:val="00F4020B"/>
    <w:rsid w:val="00F41448"/>
    <w:rsid w:val="00F479FE"/>
    <w:rsid w:val="00F60083"/>
    <w:rsid w:val="00F60433"/>
    <w:rsid w:val="00F70CF7"/>
    <w:rsid w:val="00F81585"/>
    <w:rsid w:val="00F85B85"/>
    <w:rsid w:val="00FB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7C5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70B8"/>
    <w:pPr>
      <w:widowControl w:val="0"/>
      <w:autoSpaceDE w:val="0"/>
      <w:autoSpaceDN w:val="0"/>
    </w:pPr>
    <w:rPr>
      <w:rFonts w:ascii="Times New Roman" w:eastAsia="Times New Roman" w:hAnsi="Times New Roman"/>
    </w:rPr>
  </w:style>
  <w:style w:type="paragraph" w:styleId="Heading2">
    <w:name w:val="heading 2"/>
    <w:basedOn w:val="Normal"/>
    <w:link w:val="Heading2Char"/>
    <w:uiPriority w:val="99"/>
    <w:qFormat/>
    <w:rsid w:val="009F094D"/>
    <w:pPr>
      <w:keepNext/>
      <w:widowControl/>
      <w:suppressAutoHyphens/>
      <w:autoSpaceDE/>
      <w:autoSpaceDN/>
      <w:spacing w:before="240" w:after="120"/>
      <w:outlineLvl w:val="1"/>
    </w:pPr>
    <w:rPr>
      <w:rFonts w:eastAsia="SimSun" w:cs="Mangal"/>
      <w:b/>
      <w:bCs/>
      <w:color w:val="00000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F094D"/>
    <w:rPr>
      <w:rFonts w:ascii="Times New Roman" w:eastAsia="SimSun" w:hAnsi="Times New Roman" w:cs="Mangal"/>
      <w:b/>
      <w:bCs/>
      <w:color w:val="00000A"/>
      <w:sz w:val="36"/>
      <w:szCs w:val="36"/>
    </w:rPr>
  </w:style>
  <w:style w:type="paragraph" w:styleId="BodyText">
    <w:name w:val="Body Text"/>
    <w:basedOn w:val="Normal"/>
    <w:link w:val="BodyTextChar"/>
    <w:uiPriority w:val="99"/>
    <w:rsid w:val="00A270B8"/>
  </w:style>
  <w:style w:type="character" w:customStyle="1" w:styleId="BodyTextChar">
    <w:name w:val="Body Text Char"/>
    <w:basedOn w:val="DefaultParagraphFont"/>
    <w:link w:val="BodyText"/>
    <w:uiPriority w:val="99"/>
    <w:semiHidden/>
    <w:locked/>
    <w:rsid w:val="002477F1"/>
    <w:rPr>
      <w:rFonts w:ascii="Times New Roman" w:hAnsi="Times New Roman" w:cs="Times New Roman"/>
    </w:rPr>
  </w:style>
  <w:style w:type="paragraph" w:styleId="ListParagraph">
    <w:name w:val="List Paragraph"/>
    <w:basedOn w:val="Normal"/>
    <w:uiPriority w:val="99"/>
    <w:qFormat/>
    <w:rsid w:val="00A270B8"/>
    <w:pPr>
      <w:ind w:left="936" w:hanging="360"/>
    </w:pPr>
  </w:style>
  <w:style w:type="paragraph" w:customStyle="1" w:styleId="TableParagraph">
    <w:name w:val="Table Paragraph"/>
    <w:basedOn w:val="Normal"/>
    <w:uiPriority w:val="99"/>
    <w:rsid w:val="00A270B8"/>
  </w:style>
  <w:style w:type="character" w:styleId="CommentReference">
    <w:name w:val="annotation reference"/>
    <w:basedOn w:val="DefaultParagraphFont"/>
    <w:uiPriority w:val="99"/>
    <w:semiHidden/>
    <w:rsid w:val="000E3E86"/>
    <w:rPr>
      <w:rFonts w:cs="Times New Roman"/>
      <w:sz w:val="18"/>
      <w:szCs w:val="18"/>
    </w:rPr>
  </w:style>
  <w:style w:type="paragraph" w:styleId="CommentText">
    <w:name w:val="annotation text"/>
    <w:basedOn w:val="Normal"/>
    <w:link w:val="CommentTextChar"/>
    <w:uiPriority w:val="99"/>
    <w:semiHidden/>
    <w:rsid w:val="000E3E86"/>
    <w:rPr>
      <w:sz w:val="24"/>
      <w:szCs w:val="24"/>
    </w:rPr>
  </w:style>
  <w:style w:type="character" w:customStyle="1" w:styleId="CommentTextChar">
    <w:name w:val="Comment Text Char"/>
    <w:basedOn w:val="DefaultParagraphFont"/>
    <w:link w:val="CommentText"/>
    <w:uiPriority w:val="99"/>
    <w:semiHidden/>
    <w:locked/>
    <w:rsid w:val="000E3E8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0E3E86"/>
    <w:rPr>
      <w:b/>
      <w:bCs/>
      <w:sz w:val="20"/>
      <w:szCs w:val="20"/>
    </w:rPr>
  </w:style>
  <w:style w:type="character" w:customStyle="1" w:styleId="CommentSubjectChar">
    <w:name w:val="Comment Subject Char"/>
    <w:basedOn w:val="CommentTextChar"/>
    <w:link w:val="CommentSubject"/>
    <w:uiPriority w:val="99"/>
    <w:semiHidden/>
    <w:locked/>
    <w:rsid w:val="000E3E86"/>
    <w:rPr>
      <w:rFonts w:ascii="Times New Roman" w:hAnsi="Times New Roman" w:cs="Times New Roman"/>
      <w:b/>
      <w:bCs/>
      <w:sz w:val="20"/>
      <w:szCs w:val="20"/>
    </w:rPr>
  </w:style>
  <w:style w:type="paragraph" w:styleId="BalloonText">
    <w:name w:val="Balloon Text"/>
    <w:basedOn w:val="Normal"/>
    <w:link w:val="BalloonTextChar"/>
    <w:uiPriority w:val="99"/>
    <w:semiHidden/>
    <w:rsid w:val="000E3E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E3E86"/>
    <w:rPr>
      <w:rFonts w:ascii="Lucida Grande" w:hAnsi="Lucida Grande" w:cs="Lucida Grande"/>
      <w:sz w:val="18"/>
      <w:szCs w:val="18"/>
    </w:rPr>
  </w:style>
  <w:style w:type="character" w:styleId="Hyperlink">
    <w:name w:val="Hyperlink"/>
    <w:basedOn w:val="DefaultParagraphFont"/>
    <w:uiPriority w:val="99"/>
    <w:rsid w:val="00650C0D"/>
    <w:rPr>
      <w:rFonts w:cs="Times New Roman"/>
      <w:color w:val="0000FF"/>
      <w:u w:val="single"/>
    </w:rPr>
  </w:style>
  <w:style w:type="character" w:styleId="FollowedHyperlink">
    <w:name w:val="FollowedHyperlink"/>
    <w:basedOn w:val="DefaultParagraphFont"/>
    <w:uiPriority w:val="99"/>
    <w:semiHidden/>
    <w:rsid w:val="00841D61"/>
    <w:rPr>
      <w:rFonts w:cs="Times New Roman"/>
      <w:color w:val="800080"/>
      <w:u w:val="single"/>
    </w:rPr>
  </w:style>
  <w:style w:type="paragraph" w:styleId="Revision">
    <w:name w:val="Revision"/>
    <w:hidden/>
    <w:uiPriority w:val="99"/>
    <w:semiHidden/>
    <w:rsid w:val="00F4144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quarknet.org" TargetMode="External"/><Relationship Id="rId6" Type="http://schemas.openxmlformats.org/officeDocument/2006/relationships/hyperlink" Target="https://www.youtube.com/watch?v=PHP13tTjidA" TargetMode="External"/><Relationship Id="rId7" Type="http://schemas.openxmlformats.org/officeDocument/2006/relationships/hyperlink" Target="https://home.cern/about/experiments/cms" TargetMode="External"/><Relationship Id="rId8" Type="http://schemas.openxmlformats.org/officeDocument/2006/relationships/hyperlink" Target="http://cms.physicsmasterclasses.org/cms.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920</Words>
  <Characters>5247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kcecire</dc:creator>
  <cp:lastModifiedBy>Deborah Roudebush</cp:lastModifiedBy>
  <cp:revision>3</cp:revision>
  <cp:lastPrinted>2017-10-19T20:32:00Z</cp:lastPrinted>
  <dcterms:created xsi:type="dcterms:W3CDTF">2017-12-05T15:09:00Z</dcterms:created>
  <dcterms:modified xsi:type="dcterms:W3CDTF">2017-12-12T14:58:00Z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